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0BF88" w14:textId="77777777" w:rsidR="004A67F4" w:rsidRPr="00F3591F" w:rsidRDefault="00661B62" w:rsidP="00B554FC">
      <w:pPr>
        <w:pStyle w:val="Default"/>
        <w:rPr>
          <w:b/>
          <w:sz w:val="22"/>
          <w:szCs w:val="22"/>
        </w:rPr>
      </w:pPr>
      <w:r w:rsidRPr="00F3591F">
        <w:rPr>
          <w:b/>
          <w:sz w:val="22"/>
          <w:szCs w:val="22"/>
        </w:rPr>
        <w:t xml:space="preserve">                                               </w:t>
      </w:r>
    </w:p>
    <w:p w14:paraId="5990BA45" w14:textId="148D65D7" w:rsidR="004D4403" w:rsidRPr="00F3591F" w:rsidRDefault="004A67F4" w:rsidP="00B554FC">
      <w:pPr>
        <w:pStyle w:val="Default"/>
        <w:rPr>
          <w:b/>
          <w:sz w:val="22"/>
          <w:szCs w:val="22"/>
        </w:rPr>
      </w:pPr>
      <w:r w:rsidRPr="00F3591F">
        <w:rPr>
          <w:b/>
          <w:sz w:val="22"/>
          <w:szCs w:val="22"/>
        </w:rPr>
        <w:t xml:space="preserve">                                               </w:t>
      </w:r>
      <w:r w:rsidR="00661B62" w:rsidRPr="00F3591F">
        <w:rPr>
          <w:b/>
          <w:sz w:val="22"/>
          <w:szCs w:val="22"/>
        </w:rPr>
        <w:t xml:space="preserve">      </w:t>
      </w:r>
      <w:r w:rsidR="00471572" w:rsidRPr="00F3591F">
        <w:rPr>
          <w:b/>
          <w:sz w:val="22"/>
          <w:szCs w:val="22"/>
        </w:rPr>
        <w:t>Resolution number</w:t>
      </w:r>
      <w:proofErr w:type="gramStart"/>
      <w:r w:rsidR="008768FC" w:rsidRPr="00F3591F">
        <w:rPr>
          <w:b/>
          <w:sz w:val="22"/>
          <w:szCs w:val="22"/>
        </w:rPr>
        <w:t>…..</w:t>
      </w:r>
      <w:proofErr w:type="gramEnd"/>
      <w:r w:rsidR="008768FC" w:rsidRPr="00F3591F">
        <w:rPr>
          <w:b/>
          <w:sz w:val="22"/>
          <w:szCs w:val="22"/>
        </w:rPr>
        <w:t>/</w:t>
      </w:r>
      <w:r w:rsidR="00471572" w:rsidRPr="00F3591F">
        <w:rPr>
          <w:b/>
          <w:sz w:val="22"/>
          <w:szCs w:val="22"/>
        </w:rPr>
        <w:t xml:space="preserve"> </w:t>
      </w:r>
      <w:r w:rsidR="00F3591F" w:rsidRPr="00F3591F">
        <w:rPr>
          <w:b/>
          <w:sz w:val="22"/>
          <w:szCs w:val="22"/>
        </w:rPr>
        <w:t>10.09.2026</w:t>
      </w:r>
    </w:p>
    <w:p w14:paraId="2046CF32" w14:textId="77777777" w:rsidR="004D4403" w:rsidRPr="00F3591F" w:rsidRDefault="004D4403" w:rsidP="00B554FC">
      <w:pPr>
        <w:pStyle w:val="Default"/>
        <w:jc w:val="center"/>
        <w:rPr>
          <w:b/>
          <w:sz w:val="22"/>
          <w:szCs w:val="22"/>
        </w:rPr>
      </w:pPr>
      <w:r w:rsidRPr="00F3591F">
        <w:rPr>
          <w:b/>
          <w:sz w:val="22"/>
          <w:szCs w:val="22"/>
        </w:rPr>
        <w:t xml:space="preserve">of the </w:t>
      </w:r>
      <w:r w:rsidR="006A6673" w:rsidRPr="00F3591F">
        <w:rPr>
          <w:b/>
          <w:sz w:val="22"/>
          <w:szCs w:val="22"/>
        </w:rPr>
        <w:t>Extraordinary</w:t>
      </w:r>
      <w:r w:rsidRPr="00F3591F">
        <w:rPr>
          <w:b/>
          <w:sz w:val="22"/>
          <w:szCs w:val="22"/>
        </w:rPr>
        <w:t xml:space="preserve"> General Meeting of Shareholders of</w:t>
      </w:r>
    </w:p>
    <w:p w14:paraId="57877ABE" w14:textId="77777777" w:rsidR="004D4403" w:rsidRPr="00F3591F" w:rsidRDefault="004D4403" w:rsidP="00B554FC">
      <w:pPr>
        <w:pStyle w:val="Default"/>
        <w:jc w:val="center"/>
        <w:rPr>
          <w:b/>
          <w:sz w:val="22"/>
          <w:szCs w:val="22"/>
        </w:rPr>
      </w:pPr>
      <w:proofErr w:type="spellStart"/>
      <w:r w:rsidRPr="00F3591F">
        <w:rPr>
          <w:b/>
          <w:sz w:val="22"/>
          <w:szCs w:val="22"/>
        </w:rPr>
        <w:t>Societatea</w:t>
      </w:r>
      <w:proofErr w:type="spellEnd"/>
      <w:r w:rsidRPr="00F3591F">
        <w:rPr>
          <w:b/>
          <w:sz w:val="22"/>
          <w:szCs w:val="22"/>
        </w:rPr>
        <w:t xml:space="preserve"> </w:t>
      </w:r>
      <w:proofErr w:type="spellStart"/>
      <w:r w:rsidRPr="00F3591F">
        <w:rPr>
          <w:b/>
          <w:sz w:val="22"/>
          <w:szCs w:val="22"/>
        </w:rPr>
        <w:t>Nationala</w:t>
      </w:r>
      <w:proofErr w:type="spellEnd"/>
      <w:r w:rsidRPr="00F3591F">
        <w:rPr>
          <w:b/>
          <w:sz w:val="22"/>
          <w:szCs w:val="22"/>
        </w:rPr>
        <w:t xml:space="preserve"> Nuclearelectrica S.A. </w:t>
      </w:r>
    </w:p>
    <w:p w14:paraId="46208F17" w14:textId="77777777" w:rsidR="00AB70E8" w:rsidRPr="00F3591F" w:rsidRDefault="00AB70E8" w:rsidP="00B554FC">
      <w:pPr>
        <w:pStyle w:val="Default"/>
        <w:rPr>
          <w:sz w:val="22"/>
          <w:szCs w:val="22"/>
        </w:rPr>
      </w:pPr>
    </w:p>
    <w:p w14:paraId="428EBE9F" w14:textId="084D4DAA" w:rsidR="005734B2" w:rsidRPr="00F3591F" w:rsidRDefault="004D4403" w:rsidP="00B554FC">
      <w:pPr>
        <w:pStyle w:val="Default"/>
        <w:jc w:val="center"/>
        <w:rPr>
          <w:sz w:val="22"/>
          <w:szCs w:val="22"/>
        </w:rPr>
      </w:pPr>
      <w:r w:rsidRPr="00F3591F">
        <w:rPr>
          <w:sz w:val="22"/>
          <w:szCs w:val="22"/>
        </w:rPr>
        <w:t xml:space="preserve">Headquarters: </w:t>
      </w:r>
      <w:r w:rsidR="00D85B33" w:rsidRPr="00F3591F">
        <w:rPr>
          <w:sz w:val="22"/>
          <w:szCs w:val="22"/>
        </w:rPr>
        <w:t xml:space="preserve">48 </w:t>
      </w:r>
      <w:proofErr w:type="spellStart"/>
      <w:r w:rsidR="00D85B33" w:rsidRPr="00F3591F">
        <w:rPr>
          <w:sz w:val="22"/>
          <w:szCs w:val="22"/>
        </w:rPr>
        <w:t>Iancu</w:t>
      </w:r>
      <w:proofErr w:type="spellEnd"/>
      <w:r w:rsidR="00D85B33" w:rsidRPr="00F3591F">
        <w:rPr>
          <w:sz w:val="22"/>
          <w:szCs w:val="22"/>
        </w:rPr>
        <w:t xml:space="preserve"> de Hunedoara Boulevard, District 1, </w:t>
      </w:r>
      <w:r w:rsidR="00D85B33" w:rsidRPr="00F3591F">
        <w:rPr>
          <w:color w:val="333333"/>
          <w:sz w:val="22"/>
          <w:szCs w:val="22"/>
          <w:lang w:val="it-IT"/>
        </w:rPr>
        <w:t xml:space="preserve">011745 </w:t>
      </w:r>
      <w:r w:rsidRPr="00F3591F">
        <w:rPr>
          <w:sz w:val="22"/>
          <w:szCs w:val="22"/>
        </w:rPr>
        <w:t xml:space="preserve">Bucharest, registered with the Bucharest Trade Register Office under the number </w:t>
      </w:r>
      <w:r w:rsidR="00702188" w:rsidRPr="00F3591F">
        <w:rPr>
          <w:color w:val="333333"/>
          <w:sz w:val="22"/>
          <w:szCs w:val="22"/>
          <w:lang w:val="it-IT"/>
        </w:rPr>
        <w:t>J1998007403409</w:t>
      </w:r>
      <w:r w:rsidRPr="00F3591F">
        <w:rPr>
          <w:sz w:val="22"/>
          <w:szCs w:val="22"/>
        </w:rPr>
        <w:t>, sole registration code: RO 10874881</w:t>
      </w:r>
    </w:p>
    <w:p w14:paraId="25BBAF37" w14:textId="77777777" w:rsidR="00AB70E8" w:rsidRPr="00F3591F" w:rsidRDefault="00AB70E8" w:rsidP="00B554FC">
      <w:pPr>
        <w:pStyle w:val="Default"/>
        <w:jc w:val="both"/>
        <w:rPr>
          <w:sz w:val="22"/>
          <w:szCs w:val="22"/>
        </w:rPr>
      </w:pPr>
    </w:p>
    <w:p w14:paraId="7933A270" w14:textId="21B96DDF" w:rsidR="00F80241" w:rsidRPr="00F3591F" w:rsidRDefault="004D4403" w:rsidP="00B554FC">
      <w:pPr>
        <w:spacing w:after="0" w:line="240" w:lineRule="auto"/>
        <w:jc w:val="both"/>
        <w:rPr>
          <w:rFonts w:ascii="Times New Roman" w:hAnsi="Times New Roman" w:cs="Times New Roman"/>
        </w:rPr>
      </w:pPr>
      <w:r w:rsidRPr="00F3591F">
        <w:rPr>
          <w:rFonts w:ascii="Times New Roman" w:hAnsi="Times New Roman" w:cs="Times New Roman"/>
        </w:rPr>
        <w:t xml:space="preserve">Today, </w:t>
      </w:r>
      <w:r w:rsidR="00F3591F" w:rsidRPr="00F3591F">
        <w:rPr>
          <w:rFonts w:ascii="Times New Roman" w:hAnsi="Times New Roman" w:cs="Times New Roman"/>
        </w:rPr>
        <w:t>10.09.2026</w:t>
      </w:r>
      <w:r w:rsidRPr="00F3591F">
        <w:rPr>
          <w:rFonts w:ascii="Times New Roman" w:hAnsi="Times New Roman" w:cs="Times New Roman"/>
        </w:rPr>
        <w:t xml:space="preserve">, </w:t>
      </w:r>
      <w:r w:rsidR="002E40BF" w:rsidRPr="00F3591F">
        <w:rPr>
          <w:rFonts w:ascii="Times New Roman" w:hAnsi="Times New Roman" w:cs="Times New Roman"/>
        </w:rPr>
        <w:t>1</w:t>
      </w:r>
      <w:r w:rsidR="00F3591F" w:rsidRPr="00F3591F">
        <w:rPr>
          <w:rFonts w:ascii="Times New Roman" w:hAnsi="Times New Roman" w:cs="Times New Roman"/>
        </w:rPr>
        <w:t>0</w:t>
      </w:r>
      <w:r w:rsidR="002E40BF" w:rsidRPr="00F3591F">
        <w:rPr>
          <w:rFonts w:ascii="Times New Roman" w:hAnsi="Times New Roman" w:cs="Times New Roman"/>
        </w:rPr>
        <w:t>:</w:t>
      </w:r>
      <w:r w:rsidR="008768FC" w:rsidRPr="00F3591F">
        <w:rPr>
          <w:rFonts w:ascii="Times New Roman" w:hAnsi="Times New Roman" w:cs="Times New Roman"/>
        </w:rPr>
        <w:t>0</w:t>
      </w:r>
      <w:r w:rsidR="002E40BF" w:rsidRPr="00F3591F">
        <w:rPr>
          <w:rFonts w:ascii="Times New Roman" w:hAnsi="Times New Roman" w:cs="Times New Roman"/>
        </w:rPr>
        <w:t>0</w:t>
      </w:r>
      <w:r w:rsidRPr="00F3591F">
        <w:rPr>
          <w:rFonts w:ascii="Times New Roman" w:hAnsi="Times New Roman" w:cs="Times New Roman"/>
        </w:rPr>
        <w:t xml:space="preserve"> o’clock, the shareholders of </w:t>
      </w:r>
      <w:proofErr w:type="spellStart"/>
      <w:r w:rsidRPr="00F3591F">
        <w:rPr>
          <w:rFonts w:ascii="Times New Roman" w:hAnsi="Times New Roman" w:cs="Times New Roman"/>
        </w:rPr>
        <w:t>Societatea</w:t>
      </w:r>
      <w:proofErr w:type="spellEnd"/>
      <w:r w:rsidRPr="00F3591F">
        <w:rPr>
          <w:rFonts w:ascii="Times New Roman" w:hAnsi="Times New Roman" w:cs="Times New Roman"/>
        </w:rPr>
        <w:t xml:space="preserve"> </w:t>
      </w:r>
      <w:proofErr w:type="spellStart"/>
      <w:r w:rsidRPr="00F3591F">
        <w:rPr>
          <w:rFonts w:ascii="Times New Roman" w:hAnsi="Times New Roman" w:cs="Times New Roman"/>
        </w:rPr>
        <w:t>Nationala</w:t>
      </w:r>
      <w:proofErr w:type="spellEnd"/>
      <w:r w:rsidRPr="00F3591F">
        <w:rPr>
          <w:rFonts w:ascii="Times New Roman" w:hAnsi="Times New Roman" w:cs="Times New Roman"/>
        </w:rPr>
        <w:t xml:space="preserve"> Nuclearelectrica S.A. (hereinafter called “The company” or “SNN”) met within the</w:t>
      </w:r>
      <w:r w:rsidR="00B554FC" w:rsidRPr="00F3591F">
        <w:rPr>
          <w:rFonts w:ascii="Times New Roman" w:hAnsi="Times New Roman" w:cs="Times New Roman"/>
        </w:rPr>
        <w:t xml:space="preserve"> first convening of the</w:t>
      </w:r>
      <w:r w:rsidRPr="00F3591F">
        <w:rPr>
          <w:rFonts w:ascii="Times New Roman" w:hAnsi="Times New Roman" w:cs="Times New Roman"/>
        </w:rPr>
        <w:t xml:space="preserve"> </w:t>
      </w:r>
      <w:r w:rsidR="000A1E6E" w:rsidRPr="00F3591F">
        <w:rPr>
          <w:rFonts w:ascii="Times New Roman" w:hAnsi="Times New Roman" w:cs="Times New Roman"/>
        </w:rPr>
        <w:t xml:space="preserve">Extraordinary </w:t>
      </w:r>
      <w:r w:rsidRPr="00F3591F">
        <w:rPr>
          <w:rFonts w:ascii="Times New Roman" w:hAnsi="Times New Roman" w:cs="Times New Roman"/>
        </w:rPr>
        <w:t>General Meeting of Sha</w:t>
      </w:r>
      <w:r w:rsidR="00331667" w:rsidRPr="00F3591F">
        <w:rPr>
          <w:rFonts w:ascii="Times New Roman" w:hAnsi="Times New Roman" w:cs="Times New Roman"/>
        </w:rPr>
        <w:t>reholders (</w:t>
      </w:r>
      <w:r w:rsidR="000A1E6E" w:rsidRPr="00F3591F">
        <w:rPr>
          <w:rFonts w:ascii="Times New Roman" w:hAnsi="Times New Roman" w:cs="Times New Roman"/>
        </w:rPr>
        <w:t>E</w:t>
      </w:r>
      <w:r w:rsidR="00331667" w:rsidRPr="00F3591F">
        <w:rPr>
          <w:rFonts w:ascii="Times New Roman" w:hAnsi="Times New Roman" w:cs="Times New Roman"/>
        </w:rPr>
        <w:t>GMS) of SNN</w:t>
      </w:r>
      <w:r w:rsidR="008768FC" w:rsidRPr="00F3591F">
        <w:rPr>
          <w:rFonts w:ascii="Times New Roman" w:hAnsi="Times New Roman" w:cs="Times New Roman"/>
          <w:lang w:bidi="en-US"/>
        </w:rPr>
        <w:t xml:space="preserve"> </w:t>
      </w:r>
      <w:bookmarkStart w:id="0" w:name="OLE_LINK18"/>
      <w:bookmarkStart w:id="1" w:name="OLE_LINK17"/>
      <w:r w:rsidR="00225E82" w:rsidRPr="00F3591F">
        <w:rPr>
          <w:rFonts w:ascii="Times New Roman" w:hAnsi="Times New Roman" w:cs="Times New Roman"/>
          <w:lang w:bidi="en-US"/>
        </w:rPr>
        <w:t xml:space="preserve">at the headquarters of </w:t>
      </w:r>
      <w:proofErr w:type="spellStart"/>
      <w:r w:rsidR="00225E82" w:rsidRPr="00F3591F">
        <w:rPr>
          <w:rFonts w:ascii="Times New Roman" w:hAnsi="Times New Roman" w:cs="Times New Roman"/>
          <w:lang w:bidi="en-US"/>
        </w:rPr>
        <w:t>Societatea</w:t>
      </w:r>
      <w:proofErr w:type="spellEnd"/>
      <w:r w:rsidR="00225E82" w:rsidRPr="00F3591F">
        <w:rPr>
          <w:rFonts w:ascii="Times New Roman" w:hAnsi="Times New Roman" w:cs="Times New Roman"/>
          <w:lang w:bidi="en-US"/>
        </w:rPr>
        <w:t xml:space="preserve"> </w:t>
      </w:r>
      <w:proofErr w:type="spellStart"/>
      <w:r w:rsidR="00225E82" w:rsidRPr="00F3591F">
        <w:rPr>
          <w:rFonts w:ascii="Times New Roman" w:hAnsi="Times New Roman" w:cs="Times New Roman"/>
          <w:lang w:bidi="en-US"/>
        </w:rPr>
        <w:t>Nationala</w:t>
      </w:r>
      <w:proofErr w:type="spellEnd"/>
      <w:r w:rsidR="00225E82" w:rsidRPr="00F3591F">
        <w:rPr>
          <w:rFonts w:ascii="Times New Roman" w:hAnsi="Times New Roman" w:cs="Times New Roman"/>
          <w:lang w:bidi="en-US"/>
        </w:rPr>
        <w:t xml:space="preserve"> Nuclearelectrica SA, </w:t>
      </w:r>
      <w:proofErr w:type="spellStart"/>
      <w:r w:rsidR="00225E82" w:rsidRPr="00F3591F">
        <w:rPr>
          <w:rFonts w:ascii="Times New Roman" w:hAnsi="Times New Roman" w:cs="Times New Roman"/>
          <w:lang w:bidi="en-US"/>
        </w:rPr>
        <w:t>Iancu</w:t>
      </w:r>
      <w:proofErr w:type="spellEnd"/>
      <w:r w:rsidR="00225E82" w:rsidRPr="00F3591F">
        <w:rPr>
          <w:rFonts w:ascii="Times New Roman" w:hAnsi="Times New Roman" w:cs="Times New Roman"/>
          <w:lang w:bidi="en-US"/>
        </w:rPr>
        <w:t xml:space="preserve"> de Hunedoara Boulevard no 48, District 1, Bucharest, Conference Room 01.01</w:t>
      </w:r>
      <w:r w:rsidR="00225E82" w:rsidRPr="00F3591F">
        <w:rPr>
          <w:rFonts w:ascii="Times New Roman" w:hAnsi="Times New Roman" w:cs="Times New Roman"/>
          <w:lang w:val="ro-RO"/>
        </w:rPr>
        <w:t>.</w:t>
      </w:r>
      <w:bookmarkEnd w:id="0"/>
      <w:bookmarkEnd w:id="1"/>
      <w:r w:rsidR="00225E82" w:rsidRPr="00F3591F">
        <w:rPr>
          <w:rFonts w:ascii="Times New Roman" w:hAnsi="Times New Roman" w:cs="Times New Roman"/>
          <w:b/>
          <w:lang w:val="ro-RO"/>
        </w:rPr>
        <w:t xml:space="preserve"> </w:t>
      </w:r>
      <w:r w:rsidRPr="00F3591F">
        <w:rPr>
          <w:rFonts w:ascii="Times New Roman" w:hAnsi="Times New Roman" w:cs="Times New Roman"/>
        </w:rPr>
        <w:t xml:space="preserve">the </w:t>
      </w:r>
      <w:r w:rsidR="00713AEA" w:rsidRPr="00F3591F">
        <w:rPr>
          <w:rFonts w:ascii="Times New Roman" w:hAnsi="Times New Roman" w:cs="Times New Roman"/>
        </w:rPr>
        <w:t>E</w:t>
      </w:r>
      <w:r w:rsidRPr="00F3591F">
        <w:rPr>
          <w:rFonts w:ascii="Times New Roman" w:hAnsi="Times New Roman" w:cs="Times New Roman"/>
        </w:rPr>
        <w:t xml:space="preserve">GMS was opened by the President of the meeting, Mr. </w:t>
      </w:r>
      <w:r w:rsidR="00B554FC" w:rsidRPr="00F3591F">
        <w:rPr>
          <w:rFonts w:ascii="Times New Roman" w:hAnsi="Times New Roman" w:cs="Times New Roman"/>
        </w:rPr>
        <w:t xml:space="preserve"> </w:t>
      </w:r>
      <w:proofErr w:type="spellStart"/>
      <w:r w:rsidR="00B554FC" w:rsidRPr="00F3591F">
        <w:rPr>
          <w:rFonts w:ascii="Times New Roman" w:hAnsi="Times New Roman" w:cs="Times New Roman"/>
        </w:rPr>
        <w:t>Niciolae</w:t>
      </w:r>
      <w:proofErr w:type="spellEnd"/>
      <w:r w:rsidR="00B554FC" w:rsidRPr="00F3591F">
        <w:rPr>
          <w:rFonts w:ascii="Times New Roman" w:hAnsi="Times New Roman" w:cs="Times New Roman"/>
        </w:rPr>
        <w:t xml:space="preserve"> Laurentiu Cazan </w:t>
      </w:r>
      <w:r w:rsidRPr="00F3591F">
        <w:rPr>
          <w:rFonts w:ascii="Times New Roman" w:hAnsi="Times New Roman" w:cs="Times New Roman"/>
        </w:rPr>
        <w:t xml:space="preserve">in his capacity of </w:t>
      </w:r>
      <w:r w:rsidR="008F6936" w:rsidRPr="00F3591F">
        <w:rPr>
          <w:rFonts w:ascii="Times New Roman" w:hAnsi="Times New Roman" w:cs="Times New Roman"/>
        </w:rPr>
        <w:t xml:space="preserve">Chairman </w:t>
      </w:r>
      <w:r w:rsidRPr="00F3591F">
        <w:rPr>
          <w:rFonts w:ascii="Times New Roman" w:hAnsi="Times New Roman" w:cs="Times New Roman"/>
        </w:rPr>
        <w:t xml:space="preserve">of the Board of Directors. </w:t>
      </w:r>
    </w:p>
    <w:p w14:paraId="54B24D41" w14:textId="77777777" w:rsidR="00AB70E8" w:rsidRPr="00F3591F" w:rsidRDefault="00AB70E8" w:rsidP="00B554FC">
      <w:pPr>
        <w:pStyle w:val="Default"/>
        <w:jc w:val="both"/>
        <w:rPr>
          <w:sz w:val="22"/>
          <w:szCs w:val="22"/>
        </w:rPr>
      </w:pPr>
    </w:p>
    <w:p w14:paraId="07EE89E8" w14:textId="77777777" w:rsidR="00F80241" w:rsidRPr="00F3591F" w:rsidRDefault="004D4403" w:rsidP="00B554FC">
      <w:pPr>
        <w:pStyle w:val="Default"/>
        <w:jc w:val="both"/>
        <w:rPr>
          <w:sz w:val="22"/>
          <w:szCs w:val="22"/>
        </w:rPr>
      </w:pPr>
      <w:r w:rsidRPr="00F3591F">
        <w:rPr>
          <w:sz w:val="22"/>
          <w:szCs w:val="22"/>
        </w:rPr>
        <w:t xml:space="preserve">Taking into consideration: </w:t>
      </w:r>
    </w:p>
    <w:p w14:paraId="652D2F0B" w14:textId="77777777" w:rsidR="00F80241" w:rsidRPr="00F3591F" w:rsidRDefault="00F80241" w:rsidP="00B554FC">
      <w:pPr>
        <w:pStyle w:val="Default"/>
        <w:ind w:firstLine="720"/>
        <w:jc w:val="both"/>
        <w:rPr>
          <w:sz w:val="22"/>
          <w:szCs w:val="22"/>
        </w:rPr>
      </w:pPr>
    </w:p>
    <w:p w14:paraId="1172A7D1" w14:textId="77777777" w:rsidR="00F64E1A" w:rsidRPr="00F3591F" w:rsidRDefault="00A45914" w:rsidP="00B554FC">
      <w:pPr>
        <w:pStyle w:val="Default"/>
        <w:ind w:left="900" w:hanging="180"/>
        <w:jc w:val="both"/>
        <w:rPr>
          <w:sz w:val="22"/>
          <w:szCs w:val="22"/>
        </w:rPr>
      </w:pPr>
      <w:r w:rsidRPr="00F3591F">
        <w:rPr>
          <w:sz w:val="22"/>
          <w:szCs w:val="22"/>
        </w:rPr>
        <w:sym w:font="Symbol" w:char="F0B7"/>
      </w:r>
      <w:r w:rsidRPr="00F3591F">
        <w:rPr>
          <w:sz w:val="22"/>
          <w:szCs w:val="22"/>
        </w:rPr>
        <w:t xml:space="preserve"> The convening notice of the EGMS, published in the Of</w:t>
      </w:r>
      <w:r w:rsidR="00777BD4" w:rsidRPr="00F3591F">
        <w:rPr>
          <w:sz w:val="22"/>
          <w:szCs w:val="22"/>
        </w:rPr>
        <w:t xml:space="preserve">ficial Gazette of Romania, Part </w:t>
      </w:r>
      <w:proofErr w:type="gramStart"/>
      <w:r w:rsidR="00777BD4" w:rsidRPr="00F3591F">
        <w:rPr>
          <w:sz w:val="22"/>
          <w:szCs w:val="22"/>
        </w:rPr>
        <w:t xml:space="preserve">IV </w:t>
      </w:r>
      <w:r w:rsidRPr="00F3591F">
        <w:rPr>
          <w:sz w:val="22"/>
          <w:szCs w:val="22"/>
        </w:rPr>
        <w:t>,</w:t>
      </w:r>
      <w:proofErr w:type="gramEnd"/>
      <w:r w:rsidRPr="00F3591F">
        <w:rPr>
          <w:sz w:val="22"/>
          <w:szCs w:val="22"/>
        </w:rPr>
        <w:t xml:space="preserve"> </w:t>
      </w:r>
      <w:r w:rsidR="001D3AA3" w:rsidRPr="00F3591F">
        <w:rPr>
          <w:sz w:val="22"/>
          <w:szCs w:val="22"/>
        </w:rPr>
        <w:t xml:space="preserve">number </w:t>
      </w:r>
      <w:r w:rsidR="000C76C6" w:rsidRPr="00F3591F">
        <w:rPr>
          <w:sz w:val="22"/>
          <w:szCs w:val="22"/>
        </w:rPr>
        <w:t>……..</w:t>
      </w:r>
      <w:r w:rsidR="001D3AA3" w:rsidRPr="00F3591F">
        <w:rPr>
          <w:sz w:val="22"/>
          <w:szCs w:val="22"/>
        </w:rPr>
        <w:t xml:space="preserve"> of</w:t>
      </w:r>
      <w:r w:rsidRPr="00F3591F">
        <w:rPr>
          <w:sz w:val="22"/>
          <w:szCs w:val="22"/>
        </w:rPr>
        <w:t xml:space="preserve"> </w:t>
      </w:r>
      <w:r w:rsidR="00105011" w:rsidRPr="00F3591F">
        <w:rPr>
          <w:sz w:val="22"/>
          <w:szCs w:val="22"/>
        </w:rPr>
        <w:t>……</w:t>
      </w:r>
      <w:proofErr w:type="gramStart"/>
      <w:r w:rsidR="00105011" w:rsidRPr="00F3591F">
        <w:rPr>
          <w:sz w:val="22"/>
          <w:szCs w:val="22"/>
        </w:rPr>
        <w:t>…..</w:t>
      </w:r>
      <w:proofErr w:type="gramEnd"/>
      <w:r w:rsidR="00A21B35" w:rsidRPr="00F3591F">
        <w:rPr>
          <w:sz w:val="22"/>
          <w:szCs w:val="22"/>
        </w:rPr>
        <w:t xml:space="preserve">, in the </w:t>
      </w:r>
      <w:r w:rsidR="00105011" w:rsidRPr="00F3591F">
        <w:rPr>
          <w:sz w:val="22"/>
          <w:szCs w:val="22"/>
        </w:rPr>
        <w:t>………….</w:t>
      </w:r>
      <w:r w:rsidRPr="00F3591F">
        <w:rPr>
          <w:sz w:val="22"/>
          <w:szCs w:val="22"/>
        </w:rPr>
        <w:t xml:space="preserve"> newspaper, number </w:t>
      </w:r>
      <w:r w:rsidR="000C76C6" w:rsidRPr="00F3591F">
        <w:rPr>
          <w:sz w:val="22"/>
          <w:szCs w:val="22"/>
        </w:rPr>
        <w:t>.......</w:t>
      </w:r>
      <w:r w:rsidR="00850EDD" w:rsidRPr="00F3591F">
        <w:rPr>
          <w:sz w:val="22"/>
          <w:szCs w:val="22"/>
        </w:rPr>
        <w:t xml:space="preserve"> </w:t>
      </w:r>
      <w:r w:rsidRPr="00F3591F">
        <w:rPr>
          <w:sz w:val="22"/>
          <w:szCs w:val="22"/>
        </w:rPr>
        <w:t xml:space="preserve"> of </w:t>
      </w:r>
      <w:r w:rsidR="00105011" w:rsidRPr="00F3591F">
        <w:rPr>
          <w:sz w:val="22"/>
          <w:szCs w:val="22"/>
        </w:rPr>
        <w:t>………</w:t>
      </w:r>
      <w:proofErr w:type="gramStart"/>
      <w:r w:rsidR="00105011" w:rsidRPr="00F3591F">
        <w:rPr>
          <w:sz w:val="22"/>
          <w:szCs w:val="22"/>
        </w:rPr>
        <w:t>…..</w:t>
      </w:r>
      <w:proofErr w:type="gramEnd"/>
      <w:r w:rsidRPr="00F3591F">
        <w:rPr>
          <w:sz w:val="22"/>
          <w:szCs w:val="22"/>
        </w:rPr>
        <w:t xml:space="preserve"> and on the website of the Company;</w:t>
      </w:r>
    </w:p>
    <w:p w14:paraId="769CC933" w14:textId="77777777" w:rsidR="00A45914" w:rsidRPr="00F3591F" w:rsidRDefault="00A45914" w:rsidP="00B554FC">
      <w:pPr>
        <w:pStyle w:val="Default"/>
        <w:ind w:firstLine="720"/>
        <w:jc w:val="both"/>
        <w:rPr>
          <w:sz w:val="22"/>
          <w:szCs w:val="22"/>
        </w:rPr>
      </w:pPr>
      <w:r w:rsidRPr="00F3591F">
        <w:rPr>
          <w:sz w:val="22"/>
          <w:szCs w:val="22"/>
        </w:rPr>
        <w:sym w:font="Symbol" w:char="F0B7"/>
      </w:r>
      <w:r w:rsidRPr="00F3591F">
        <w:rPr>
          <w:sz w:val="22"/>
          <w:szCs w:val="22"/>
        </w:rPr>
        <w:t xml:space="preserve"> The provisions of the effectual Articles of Incorporation of the Company; </w:t>
      </w:r>
    </w:p>
    <w:p w14:paraId="77DFA648" w14:textId="77777777" w:rsidR="00A45914" w:rsidRPr="00F3591F" w:rsidRDefault="00A45914" w:rsidP="00B554FC">
      <w:pPr>
        <w:pStyle w:val="Default"/>
        <w:ind w:firstLine="720"/>
        <w:jc w:val="both"/>
        <w:rPr>
          <w:sz w:val="22"/>
          <w:szCs w:val="22"/>
        </w:rPr>
      </w:pPr>
      <w:r w:rsidRPr="00F3591F">
        <w:rPr>
          <w:sz w:val="22"/>
          <w:szCs w:val="22"/>
        </w:rPr>
        <w:sym w:font="Symbol" w:char="F0B7"/>
      </w:r>
      <w:r w:rsidRPr="00F3591F">
        <w:rPr>
          <w:sz w:val="22"/>
          <w:szCs w:val="22"/>
        </w:rPr>
        <w:t xml:space="preserve"> Legal applicable provisions; </w:t>
      </w:r>
    </w:p>
    <w:p w14:paraId="59FB02A1" w14:textId="77777777" w:rsidR="005734B2" w:rsidRPr="00F3591F" w:rsidRDefault="005734B2" w:rsidP="00B554FC">
      <w:pPr>
        <w:pStyle w:val="Default"/>
        <w:jc w:val="both"/>
        <w:rPr>
          <w:sz w:val="22"/>
          <w:szCs w:val="22"/>
        </w:rPr>
      </w:pPr>
    </w:p>
    <w:p w14:paraId="0DA0B8AD" w14:textId="77777777" w:rsidR="00F80241" w:rsidRPr="00F3591F" w:rsidRDefault="004D4403" w:rsidP="00B554FC">
      <w:pPr>
        <w:pStyle w:val="Default"/>
        <w:jc w:val="both"/>
        <w:rPr>
          <w:sz w:val="22"/>
          <w:szCs w:val="22"/>
        </w:rPr>
      </w:pPr>
      <w:r w:rsidRPr="00F3591F">
        <w:rPr>
          <w:sz w:val="22"/>
          <w:szCs w:val="22"/>
        </w:rPr>
        <w:t xml:space="preserve">The President of the meeting records at the beginning of the meeting, that the </w:t>
      </w:r>
      <w:r w:rsidR="00713AEA" w:rsidRPr="00F3591F">
        <w:rPr>
          <w:sz w:val="22"/>
          <w:szCs w:val="22"/>
        </w:rPr>
        <w:t>E</w:t>
      </w:r>
      <w:r w:rsidRPr="00F3591F">
        <w:rPr>
          <w:sz w:val="22"/>
          <w:szCs w:val="22"/>
        </w:rPr>
        <w:t>GMS is legal and statutory,</w:t>
      </w:r>
      <w:r w:rsidR="008768FC" w:rsidRPr="00F3591F">
        <w:rPr>
          <w:sz w:val="22"/>
          <w:szCs w:val="22"/>
        </w:rPr>
        <w:t xml:space="preserve"> </w:t>
      </w:r>
      <w:proofErr w:type="gramStart"/>
      <w:r w:rsidRPr="00F3591F">
        <w:rPr>
          <w:sz w:val="22"/>
          <w:szCs w:val="22"/>
        </w:rPr>
        <w:t>.....</w:t>
      </w:r>
      <w:proofErr w:type="gramEnd"/>
      <w:r w:rsidR="008768FC" w:rsidRPr="00F3591F">
        <w:rPr>
          <w:sz w:val="22"/>
          <w:szCs w:val="22"/>
        </w:rPr>
        <w:t xml:space="preserve"> </w:t>
      </w:r>
      <w:r w:rsidRPr="00F3591F">
        <w:rPr>
          <w:sz w:val="22"/>
          <w:szCs w:val="22"/>
        </w:rPr>
        <w:t xml:space="preserve">shareholders are present or represented, owning a total number of...........shares, </w:t>
      </w:r>
      <w:proofErr w:type="spellStart"/>
      <w:r w:rsidRPr="00F3591F">
        <w:rPr>
          <w:sz w:val="22"/>
          <w:szCs w:val="22"/>
        </w:rPr>
        <w:t>represeting</w:t>
      </w:r>
      <w:proofErr w:type="spellEnd"/>
      <w:r w:rsidRPr="00F3591F">
        <w:rPr>
          <w:sz w:val="22"/>
          <w:szCs w:val="22"/>
        </w:rPr>
        <w:t xml:space="preserve"> .......... of the subscribed and </w:t>
      </w:r>
      <w:proofErr w:type="gramStart"/>
      <w:r w:rsidRPr="00F3591F">
        <w:rPr>
          <w:sz w:val="22"/>
          <w:szCs w:val="22"/>
        </w:rPr>
        <w:t>paid up</w:t>
      </w:r>
      <w:proofErr w:type="gramEnd"/>
      <w:r w:rsidRPr="00F3591F">
        <w:rPr>
          <w:sz w:val="22"/>
          <w:szCs w:val="22"/>
        </w:rPr>
        <w:t xml:space="preserve"> share capital, representing .............. of the total voting rights. The requirement regarding quorum is met in accordance with the provisions of </w:t>
      </w:r>
      <w:r w:rsidR="00A56C99" w:rsidRPr="00F3591F">
        <w:rPr>
          <w:sz w:val="22"/>
          <w:szCs w:val="22"/>
        </w:rPr>
        <w:t xml:space="preserve">article 16 </w:t>
      </w:r>
      <w:r w:rsidRPr="00F3591F">
        <w:rPr>
          <w:sz w:val="22"/>
          <w:szCs w:val="22"/>
        </w:rPr>
        <w:t>of the Articles of Incorporation and of</w:t>
      </w:r>
      <w:r w:rsidR="00D70286" w:rsidRPr="00F3591F">
        <w:rPr>
          <w:sz w:val="22"/>
          <w:szCs w:val="22"/>
        </w:rPr>
        <w:t xml:space="preserve"> article 115, paragraph 1</w:t>
      </w:r>
      <w:r w:rsidRPr="00F3591F">
        <w:rPr>
          <w:sz w:val="22"/>
          <w:szCs w:val="22"/>
        </w:rPr>
        <w:t xml:space="preserve"> of the Company Law 31/1990 (“Law number 31/1990”). The President of the meeting acknowledges that the </w:t>
      </w:r>
      <w:r w:rsidR="00387F81" w:rsidRPr="00F3591F">
        <w:rPr>
          <w:sz w:val="22"/>
          <w:szCs w:val="22"/>
        </w:rPr>
        <w:t>E</w:t>
      </w:r>
      <w:r w:rsidRPr="00F3591F">
        <w:rPr>
          <w:sz w:val="22"/>
          <w:szCs w:val="22"/>
        </w:rPr>
        <w:t>GMS is statutory and legally convened and that it can adopt viable resolutions regarding the items on the agenda.</w:t>
      </w:r>
    </w:p>
    <w:p w14:paraId="69D984AF" w14:textId="77777777" w:rsidR="005734B2" w:rsidRPr="00F3591F" w:rsidRDefault="004D4403" w:rsidP="00B554FC">
      <w:pPr>
        <w:pStyle w:val="Default"/>
        <w:jc w:val="both"/>
        <w:rPr>
          <w:sz w:val="22"/>
          <w:szCs w:val="22"/>
        </w:rPr>
      </w:pPr>
      <w:r w:rsidRPr="00F3591F">
        <w:rPr>
          <w:sz w:val="22"/>
          <w:szCs w:val="22"/>
        </w:rPr>
        <w:t xml:space="preserve"> </w:t>
      </w:r>
    </w:p>
    <w:p w14:paraId="58C4247C" w14:textId="77777777" w:rsidR="00960ADC" w:rsidRPr="00F3591F" w:rsidRDefault="004D4403" w:rsidP="00B554FC">
      <w:pPr>
        <w:pStyle w:val="Default"/>
        <w:jc w:val="both"/>
        <w:rPr>
          <w:sz w:val="22"/>
          <w:szCs w:val="22"/>
        </w:rPr>
      </w:pPr>
      <w:r w:rsidRPr="00F3591F">
        <w:rPr>
          <w:sz w:val="22"/>
          <w:szCs w:val="22"/>
        </w:rPr>
        <w:t>Following the debates, the shareholders of the Company hereby decide:</w:t>
      </w:r>
    </w:p>
    <w:p w14:paraId="77B88D00" w14:textId="77777777" w:rsidR="005734B2" w:rsidRPr="00F3591F" w:rsidRDefault="005734B2" w:rsidP="00B554FC">
      <w:pPr>
        <w:pStyle w:val="Default"/>
        <w:jc w:val="both"/>
        <w:rPr>
          <w:sz w:val="22"/>
          <w:szCs w:val="22"/>
        </w:rPr>
      </w:pPr>
    </w:p>
    <w:p w14:paraId="7E061EAD" w14:textId="77777777" w:rsidR="00947021" w:rsidRPr="00F3591F" w:rsidRDefault="002E40BF" w:rsidP="00B554FC">
      <w:pPr>
        <w:pStyle w:val="Default"/>
        <w:numPr>
          <w:ilvl w:val="0"/>
          <w:numId w:val="1"/>
        </w:numPr>
        <w:jc w:val="both"/>
        <w:rPr>
          <w:b/>
          <w:sz w:val="22"/>
          <w:szCs w:val="22"/>
        </w:rPr>
      </w:pPr>
      <w:r w:rsidRPr="00F3591F">
        <w:rPr>
          <w:b/>
          <w:sz w:val="22"/>
          <w:szCs w:val="22"/>
        </w:rPr>
        <w:t>The e</w:t>
      </w:r>
      <w:r w:rsidR="004D4403" w:rsidRPr="00F3591F">
        <w:rPr>
          <w:b/>
          <w:sz w:val="22"/>
          <w:szCs w:val="22"/>
        </w:rPr>
        <w:t xml:space="preserve">lection of the Secretary of the </w:t>
      </w:r>
      <w:r w:rsidR="00713AEA" w:rsidRPr="00F3591F">
        <w:rPr>
          <w:b/>
          <w:sz w:val="22"/>
          <w:szCs w:val="22"/>
        </w:rPr>
        <w:t>E</w:t>
      </w:r>
      <w:r w:rsidR="004D4403" w:rsidRPr="00F3591F">
        <w:rPr>
          <w:b/>
          <w:sz w:val="22"/>
          <w:szCs w:val="22"/>
        </w:rPr>
        <w:t>GMS</w:t>
      </w:r>
    </w:p>
    <w:p w14:paraId="4BD3BF6B" w14:textId="77777777" w:rsidR="00947021" w:rsidRPr="00F3591F" w:rsidRDefault="00947021" w:rsidP="00B554FC">
      <w:pPr>
        <w:pStyle w:val="Default"/>
        <w:ind w:left="60"/>
        <w:jc w:val="both"/>
        <w:rPr>
          <w:sz w:val="22"/>
          <w:szCs w:val="22"/>
        </w:rPr>
      </w:pPr>
    </w:p>
    <w:p w14:paraId="15634D5B" w14:textId="77777777" w:rsidR="003616B1" w:rsidRPr="00F3591F" w:rsidRDefault="00947021" w:rsidP="00B554FC">
      <w:pPr>
        <w:pStyle w:val="Default"/>
        <w:ind w:left="60"/>
        <w:jc w:val="both"/>
        <w:rPr>
          <w:b/>
          <w:sz w:val="22"/>
          <w:szCs w:val="22"/>
        </w:rPr>
      </w:pPr>
      <w:r w:rsidRPr="00F3591F">
        <w:rPr>
          <w:sz w:val="22"/>
          <w:szCs w:val="22"/>
        </w:rPr>
        <w:t>As per the provisions of art. 129 of the Law no.31/1990, the shareholders of SNN elect as secretary of the EGMS ……. and the Company appoints ……………. and ………. as technical secretary of the EGMS</w:t>
      </w:r>
      <w:r w:rsidR="0015799A" w:rsidRPr="00F3591F">
        <w:rPr>
          <w:b/>
          <w:sz w:val="22"/>
          <w:szCs w:val="22"/>
        </w:rPr>
        <w:t>.</w:t>
      </w:r>
      <w:r w:rsidR="004D4403" w:rsidRPr="00F3591F">
        <w:rPr>
          <w:b/>
          <w:sz w:val="22"/>
          <w:szCs w:val="22"/>
        </w:rPr>
        <w:t xml:space="preserve"> </w:t>
      </w:r>
    </w:p>
    <w:p w14:paraId="1D9B5B9A" w14:textId="77777777" w:rsidR="003616B1" w:rsidRPr="00F3591F" w:rsidRDefault="003616B1" w:rsidP="00B554FC">
      <w:pPr>
        <w:pStyle w:val="Default"/>
        <w:ind w:left="60"/>
        <w:jc w:val="both"/>
        <w:rPr>
          <w:b/>
          <w:sz w:val="22"/>
          <w:szCs w:val="22"/>
        </w:rPr>
      </w:pPr>
    </w:p>
    <w:p w14:paraId="6C15D79E" w14:textId="77777777" w:rsidR="0068330D" w:rsidRPr="00F3591F" w:rsidRDefault="0068330D" w:rsidP="00B554FC">
      <w:pPr>
        <w:tabs>
          <w:tab w:val="left" w:pos="270"/>
        </w:tabs>
        <w:spacing w:line="240" w:lineRule="auto"/>
        <w:jc w:val="both"/>
        <w:rPr>
          <w:rFonts w:ascii="Times New Roman" w:hAnsi="Times New Roman" w:cs="Times New Roman"/>
        </w:rPr>
      </w:pPr>
      <w:bookmarkStart w:id="2" w:name="OLE_LINK51"/>
      <w:bookmarkStart w:id="3" w:name="OLE_LINK4"/>
      <w:r w:rsidRPr="00F3591F">
        <w:rPr>
          <w:rFonts w:ascii="Times New Roman" w:hAnsi="Times New Roman" w:cs="Times New Roman"/>
        </w:rPr>
        <w:t xml:space="preserve">In the presence of the shareholders representing </w:t>
      </w:r>
      <w:proofErr w:type="gramStart"/>
      <w:r w:rsidRPr="00F3591F">
        <w:rPr>
          <w:rFonts w:ascii="Times New Roman" w:hAnsi="Times New Roman" w:cs="Times New Roman"/>
        </w:rPr>
        <w:t>.....</w:t>
      </w:r>
      <w:proofErr w:type="gramEnd"/>
      <w:r w:rsidRPr="00F3591F">
        <w:rPr>
          <w:rFonts w:ascii="Times New Roman" w:hAnsi="Times New Roman" w:cs="Times New Roman"/>
        </w:rPr>
        <w:t xml:space="preserve">of the share capital and .....of the voting rights, this item is adopted  with ……….. votes representing ……………% of the total votes held by the present or represented shareholders, in compliance with the provisions under </w:t>
      </w:r>
      <w:r w:rsidR="00A56C99" w:rsidRPr="00F3591F">
        <w:rPr>
          <w:rFonts w:ascii="Times New Roman" w:hAnsi="Times New Roman" w:cs="Times New Roman"/>
        </w:rPr>
        <w:t>Art. 16</w:t>
      </w:r>
      <w:r w:rsidR="00400290" w:rsidRPr="00F3591F">
        <w:rPr>
          <w:rFonts w:ascii="Times New Roman" w:hAnsi="Times New Roman" w:cs="Times New Roman"/>
        </w:rPr>
        <w:t xml:space="preserve"> </w:t>
      </w:r>
      <w:r w:rsidRPr="00F3591F">
        <w:rPr>
          <w:rFonts w:ascii="Times New Roman" w:hAnsi="Times New Roman" w:cs="Times New Roman"/>
        </w:rPr>
        <w:t>of the Constitutive Act corroborated with the provisions under Art. 115 paragraph 2 of the Law No. 31/1990.</w:t>
      </w:r>
    </w:p>
    <w:p w14:paraId="1CFDBCD7" w14:textId="77777777" w:rsidR="0068330D" w:rsidRPr="00F3591F" w:rsidRDefault="0068330D" w:rsidP="00B554FC">
      <w:pPr>
        <w:tabs>
          <w:tab w:val="left" w:pos="270"/>
        </w:tabs>
        <w:spacing w:line="240" w:lineRule="auto"/>
        <w:ind w:left="720" w:hanging="720"/>
        <w:jc w:val="both"/>
        <w:rPr>
          <w:rFonts w:ascii="Times New Roman" w:hAnsi="Times New Roman" w:cs="Times New Roman"/>
        </w:rPr>
      </w:pPr>
      <w:r w:rsidRPr="00F3591F">
        <w:rPr>
          <w:rFonts w:ascii="Times New Roman" w:hAnsi="Times New Roman" w:cs="Times New Roman"/>
        </w:rPr>
        <w:t>The votes were recorded as follows:</w:t>
      </w:r>
    </w:p>
    <w:p w14:paraId="4D424212" w14:textId="77777777" w:rsidR="0068330D" w:rsidRPr="00F3591F" w:rsidRDefault="0068330D" w:rsidP="00B554FC">
      <w:pPr>
        <w:numPr>
          <w:ilvl w:val="0"/>
          <w:numId w:val="2"/>
        </w:numPr>
        <w:tabs>
          <w:tab w:val="left" w:pos="270"/>
        </w:tabs>
        <w:spacing w:after="0" w:line="240" w:lineRule="auto"/>
        <w:ind w:hanging="720"/>
        <w:jc w:val="both"/>
        <w:rPr>
          <w:rFonts w:ascii="Times New Roman" w:hAnsi="Times New Roman" w:cs="Times New Roman"/>
        </w:rPr>
      </w:pPr>
      <w:r w:rsidRPr="00F3591F">
        <w:rPr>
          <w:rFonts w:ascii="Times New Roman" w:hAnsi="Times New Roman" w:cs="Times New Roman"/>
        </w:rPr>
        <w:lastRenderedPageBreak/>
        <w:t>…………... votes “for”</w:t>
      </w:r>
    </w:p>
    <w:p w14:paraId="01ED8EB3" w14:textId="77777777" w:rsidR="0068330D" w:rsidRPr="00F3591F" w:rsidRDefault="0068330D" w:rsidP="00B554FC">
      <w:pPr>
        <w:numPr>
          <w:ilvl w:val="0"/>
          <w:numId w:val="2"/>
        </w:numPr>
        <w:tabs>
          <w:tab w:val="left" w:pos="270"/>
        </w:tabs>
        <w:spacing w:after="0" w:line="240" w:lineRule="auto"/>
        <w:ind w:hanging="720"/>
        <w:jc w:val="both"/>
        <w:rPr>
          <w:rFonts w:ascii="Times New Roman" w:hAnsi="Times New Roman" w:cs="Times New Roman"/>
        </w:rPr>
      </w:pPr>
      <w:r w:rsidRPr="00F3591F">
        <w:rPr>
          <w:rFonts w:ascii="Times New Roman" w:hAnsi="Times New Roman" w:cs="Times New Roman"/>
        </w:rPr>
        <w:t xml:space="preserve">………….. </w:t>
      </w:r>
      <w:proofErr w:type="gramStart"/>
      <w:r w:rsidRPr="00F3591F">
        <w:rPr>
          <w:rFonts w:ascii="Times New Roman" w:hAnsi="Times New Roman" w:cs="Times New Roman"/>
        </w:rPr>
        <w:t>.votes</w:t>
      </w:r>
      <w:proofErr w:type="gramEnd"/>
      <w:r w:rsidRPr="00F3591F">
        <w:rPr>
          <w:rFonts w:ascii="Times New Roman" w:hAnsi="Times New Roman" w:cs="Times New Roman"/>
        </w:rPr>
        <w:t xml:space="preserve"> “against”</w:t>
      </w:r>
    </w:p>
    <w:p w14:paraId="11881A8F" w14:textId="77777777" w:rsidR="0068330D" w:rsidRPr="00F3591F" w:rsidRDefault="0068330D" w:rsidP="00B554FC">
      <w:pPr>
        <w:numPr>
          <w:ilvl w:val="0"/>
          <w:numId w:val="2"/>
        </w:numPr>
        <w:tabs>
          <w:tab w:val="left" w:pos="270"/>
        </w:tabs>
        <w:spacing w:after="0" w:line="240" w:lineRule="auto"/>
        <w:ind w:hanging="720"/>
        <w:jc w:val="both"/>
        <w:rPr>
          <w:rFonts w:ascii="Times New Roman" w:hAnsi="Times New Roman" w:cs="Times New Roman"/>
        </w:rPr>
      </w:pPr>
      <w:r w:rsidRPr="00F3591F">
        <w:rPr>
          <w:rFonts w:ascii="Times New Roman" w:hAnsi="Times New Roman" w:cs="Times New Roman"/>
        </w:rPr>
        <w:t>…………</w:t>
      </w:r>
      <w:proofErr w:type="gramStart"/>
      <w:r w:rsidRPr="00F3591F">
        <w:rPr>
          <w:rFonts w:ascii="Times New Roman" w:hAnsi="Times New Roman" w:cs="Times New Roman"/>
        </w:rPr>
        <w:t>... .votes</w:t>
      </w:r>
      <w:proofErr w:type="gramEnd"/>
      <w:r w:rsidRPr="00F3591F">
        <w:rPr>
          <w:rFonts w:ascii="Times New Roman" w:hAnsi="Times New Roman" w:cs="Times New Roman"/>
        </w:rPr>
        <w:t xml:space="preserve"> “abstain</w:t>
      </w:r>
    </w:p>
    <w:p w14:paraId="2D6F95E7" w14:textId="77777777" w:rsidR="0068330D" w:rsidRPr="00F3591F" w:rsidRDefault="0068330D" w:rsidP="00B554FC">
      <w:pPr>
        <w:numPr>
          <w:ilvl w:val="0"/>
          <w:numId w:val="2"/>
        </w:numPr>
        <w:tabs>
          <w:tab w:val="left" w:pos="270"/>
        </w:tabs>
        <w:spacing w:after="0" w:line="240" w:lineRule="auto"/>
        <w:ind w:hanging="720"/>
        <w:jc w:val="both"/>
        <w:rPr>
          <w:rFonts w:ascii="Times New Roman" w:hAnsi="Times New Roman" w:cs="Times New Roman"/>
        </w:rPr>
      </w:pPr>
      <w:r w:rsidRPr="00F3591F">
        <w:rPr>
          <w:rFonts w:ascii="Times New Roman" w:hAnsi="Times New Roman" w:cs="Times New Roman"/>
        </w:rPr>
        <w:t xml:space="preserve">………….. </w:t>
      </w:r>
      <w:proofErr w:type="gramStart"/>
      <w:r w:rsidRPr="00F3591F">
        <w:rPr>
          <w:rFonts w:ascii="Times New Roman" w:hAnsi="Times New Roman" w:cs="Times New Roman"/>
        </w:rPr>
        <w:t>..</w:t>
      </w:r>
      <w:proofErr w:type="gramEnd"/>
      <w:r w:rsidRPr="00F3591F">
        <w:rPr>
          <w:rFonts w:ascii="Times New Roman" w:hAnsi="Times New Roman" w:cs="Times New Roman"/>
        </w:rPr>
        <w:t>votes were not casted.</w:t>
      </w:r>
    </w:p>
    <w:p w14:paraId="2CD68102" w14:textId="77777777" w:rsidR="00674260" w:rsidRPr="00F3591F" w:rsidRDefault="00674260" w:rsidP="00B554FC">
      <w:pPr>
        <w:numPr>
          <w:ilvl w:val="0"/>
          <w:numId w:val="2"/>
        </w:numPr>
        <w:tabs>
          <w:tab w:val="left" w:pos="270"/>
        </w:tabs>
        <w:spacing w:after="0" w:line="240" w:lineRule="auto"/>
        <w:ind w:hanging="720"/>
        <w:jc w:val="both"/>
        <w:rPr>
          <w:rFonts w:ascii="Times New Roman" w:hAnsi="Times New Roman" w:cs="Times New Roman"/>
        </w:rPr>
      </w:pPr>
    </w:p>
    <w:p w14:paraId="69C74FB4" w14:textId="4AE161A9" w:rsidR="00F3591F" w:rsidRPr="00F3591F" w:rsidRDefault="0068330D" w:rsidP="00F3591F">
      <w:pPr>
        <w:tabs>
          <w:tab w:val="left" w:pos="270"/>
        </w:tabs>
        <w:spacing w:line="240" w:lineRule="auto"/>
        <w:ind w:left="720" w:hanging="720"/>
        <w:jc w:val="both"/>
        <w:rPr>
          <w:rFonts w:ascii="Times New Roman" w:hAnsi="Times New Roman" w:cs="Times New Roman"/>
        </w:rPr>
      </w:pPr>
      <w:r w:rsidRPr="00F3591F">
        <w:rPr>
          <w:rFonts w:ascii="Times New Roman" w:hAnsi="Times New Roman" w:cs="Times New Roman"/>
        </w:rPr>
        <w:t xml:space="preserve">A number </w:t>
      </w:r>
      <w:proofErr w:type="gramStart"/>
      <w:r w:rsidRPr="00F3591F">
        <w:rPr>
          <w:rFonts w:ascii="Times New Roman" w:hAnsi="Times New Roman" w:cs="Times New Roman"/>
        </w:rPr>
        <w:t>of  …</w:t>
      </w:r>
      <w:proofErr w:type="gramEnd"/>
      <w:r w:rsidRPr="00F3591F">
        <w:rPr>
          <w:rFonts w:ascii="Times New Roman" w:hAnsi="Times New Roman" w:cs="Times New Roman"/>
        </w:rPr>
        <w:t xml:space="preserve">…. was </w:t>
      </w:r>
      <w:proofErr w:type="spellStart"/>
      <w:r w:rsidRPr="00F3591F">
        <w:rPr>
          <w:rFonts w:ascii="Times New Roman" w:hAnsi="Times New Roman" w:cs="Times New Roman"/>
        </w:rPr>
        <w:t>annuled</w:t>
      </w:r>
      <w:proofErr w:type="spellEnd"/>
      <w:r w:rsidRPr="00F3591F">
        <w:rPr>
          <w:rFonts w:ascii="Times New Roman" w:hAnsi="Times New Roman" w:cs="Times New Roman"/>
        </w:rPr>
        <w:t>.</w:t>
      </w:r>
      <w:bookmarkEnd w:id="2"/>
      <w:bookmarkEnd w:id="3"/>
    </w:p>
    <w:p w14:paraId="6F0E73B3" w14:textId="7C6C73D4" w:rsidR="00F3591F" w:rsidRPr="00F3591F" w:rsidRDefault="00F3591F" w:rsidP="00F3591F">
      <w:pPr>
        <w:pStyle w:val="ListParagraph"/>
        <w:numPr>
          <w:ilvl w:val="0"/>
          <w:numId w:val="1"/>
        </w:numPr>
        <w:spacing w:after="0" w:line="240" w:lineRule="auto"/>
        <w:jc w:val="both"/>
        <w:rPr>
          <w:rFonts w:ascii="Times New Roman" w:eastAsia="Times New Roman" w:hAnsi="Times New Roman" w:cs="Times New Roman"/>
          <w:lang w:val="ro-RO"/>
        </w:rPr>
      </w:pPr>
      <w:r w:rsidRPr="00F3591F">
        <w:rPr>
          <w:rFonts w:ascii="Times New Roman" w:eastAsiaTheme="minorEastAsia" w:hAnsi="Times New Roman" w:cs="Times New Roman"/>
          <w:b/>
          <w:bCs/>
        </w:rPr>
        <w:t>Information Note</w:t>
      </w:r>
      <w:r w:rsidRPr="00F3591F">
        <w:rPr>
          <w:rFonts w:ascii="Times New Roman" w:eastAsiaTheme="minorEastAsia" w:hAnsi="Times New Roman" w:cs="Times New Roman"/>
        </w:rPr>
        <w:t xml:space="preserve"> to the Shareholders of S.N. Nuclearelectrica S.A. regarding the elements forming the basis of the conclusions and recommendations contained in the Report on the audit conducted at NUCLEARELECTRICA S.A., issued by the Prime Minister’s Control Body, following the audit conducted between October 15, 2025, and March 20, 2026.</w:t>
      </w:r>
    </w:p>
    <w:p w14:paraId="67A499C7" w14:textId="2C74A835" w:rsidR="00F3591F" w:rsidRPr="00F3591F" w:rsidRDefault="00F3591F" w:rsidP="00F3591F">
      <w:pPr>
        <w:pStyle w:val="ListParagraph"/>
        <w:spacing w:after="0" w:line="240" w:lineRule="auto"/>
        <w:ind w:left="360"/>
        <w:jc w:val="both"/>
        <w:rPr>
          <w:rFonts w:ascii="Times New Roman" w:eastAsia="Times New Roman" w:hAnsi="Times New Roman" w:cs="Times New Roman"/>
          <w:lang w:val="ro-RO"/>
        </w:rPr>
      </w:pPr>
    </w:p>
    <w:p w14:paraId="7EC02596" w14:textId="77777777" w:rsidR="00F3591F" w:rsidRPr="00F3591F" w:rsidRDefault="00F3591F" w:rsidP="00F3591F">
      <w:pPr>
        <w:ind w:left="720"/>
        <w:contextualSpacing/>
        <w:jc w:val="center"/>
        <w:rPr>
          <w:rFonts w:ascii="Times New Roman" w:hAnsi="Times New Roman" w:cs="Times New Roman"/>
          <w:i/>
          <w:lang w:val="ro-RO" w:eastAsia="ro-RO"/>
        </w:rPr>
      </w:pPr>
      <w:proofErr w:type="spellStart"/>
      <w:r w:rsidRPr="00F3591F">
        <w:rPr>
          <w:rFonts w:ascii="Times New Roman" w:hAnsi="Times New Roman" w:cs="Times New Roman"/>
          <w:i/>
          <w:lang w:val="ro-RO" w:eastAsia="ro-RO"/>
        </w:rPr>
        <w:t>This</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current</w:t>
      </w:r>
      <w:proofErr w:type="spellEnd"/>
      <w:r w:rsidRPr="00F3591F">
        <w:rPr>
          <w:rFonts w:ascii="Times New Roman" w:hAnsi="Times New Roman" w:cs="Times New Roman"/>
          <w:i/>
          <w:lang w:val="ro-RO" w:eastAsia="ro-RO"/>
        </w:rPr>
        <w:t xml:space="preserve"> item on </w:t>
      </w:r>
      <w:proofErr w:type="spellStart"/>
      <w:r w:rsidRPr="00F3591F">
        <w:rPr>
          <w:rFonts w:ascii="Times New Roman" w:hAnsi="Times New Roman" w:cs="Times New Roman"/>
          <w:i/>
          <w:lang w:val="ro-RO" w:eastAsia="ro-RO"/>
        </w:rPr>
        <w:t>the</w:t>
      </w:r>
      <w:proofErr w:type="spellEnd"/>
      <w:r w:rsidRPr="00F3591F">
        <w:rPr>
          <w:rFonts w:ascii="Times New Roman" w:hAnsi="Times New Roman" w:cs="Times New Roman"/>
          <w:i/>
          <w:lang w:val="ro-RO" w:eastAsia="ro-RO"/>
        </w:rPr>
        <w:t xml:space="preserve"> agenda </w:t>
      </w:r>
      <w:proofErr w:type="spellStart"/>
      <w:r w:rsidRPr="00F3591F">
        <w:rPr>
          <w:rFonts w:ascii="Times New Roman" w:hAnsi="Times New Roman" w:cs="Times New Roman"/>
          <w:i/>
          <w:lang w:val="ro-RO" w:eastAsia="ro-RO"/>
        </w:rPr>
        <w:t>is</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not</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subjected</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to</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the</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vote</w:t>
      </w:r>
      <w:proofErr w:type="spellEnd"/>
      <w:r w:rsidRPr="00F3591F">
        <w:rPr>
          <w:rFonts w:ascii="Times New Roman" w:hAnsi="Times New Roman" w:cs="Times New Roman"/>
          <w:i/>
          <w:lang w:val="ro-RO" w:eastAsia="ro-RO"/>
        </w:rPr>
        <w:t xml:space="preserve"> of </w:t>
      </w:r>
      <w:proofErr w:type="spellStart"/>
      <w:r w:rsidRPr="00F3591F">
        <w:rPr>
          <w:rFonts w:ascii="Times New Roman" w:hAnsi="Times New Roman" w:cs="Times New Roman"/>
          <w:i/>
          <w:lang w:val="ro-RO" w:eastAsia="ro-RO"/>
        </w:rPr>
        <w:t>the</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shareholders</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the</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shareholders</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acknowledge</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the</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information</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presented</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by</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the</w:t>
      </w:r>
      <w:proofErr w:type="spellEnd"/>
      <w:r w:rsidRPr="00F3591F">
        <w:rPr>
          <w:rFonts w:ascii="Times New Roman" w:hAnsi="Times New Roman" w:cs="Times New Roman"/>
          <w:i/>
          <w:lang w:val="ro-RO" w:eastAsia="ro-RO"/>
        </w:rPr>
        <w:t xml:space="preserve"> Company </w:t>
      </w:r>
      <w:proofErr w:type="spellStart"/>
      <w:r w:rsidRPr="00F3591F">
        <w:rPr>
          <w:rFonts w:ascii="Times New Roman" w:hAnsi="Times New Roman" w:cs="Times New Roman"/>
          <w:i/>
          <w:lang w:val="ro-RO" w:eastAsia="ro-RO"/>
        </w:rPr>
        <w:t>with</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regards</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to</w:t>
      </w:r>
      <w:proofErr w:type="spellEnd"/>
      <w:r w:rsidRPr="00F3591F">
        <w:rPr>
          <w:rFonts w:ascii="Times New Roman" w:hAnsi="Times New Roman" w:cs="Times New Roman"/>
          <w:i/>
          <w:lang w:val="ro-RO" w:eastAsia="ro-RO"/>
        </w:rPr>
        <w:t xml:space="preserve"> </w:t>
      </w:r>
      <w:proofErr w:type="spellStart"/>
      <w:r w:rsidRPr="00F3591F">
        <w:rPr>
          <w:rFonts w:ascii="Times New Roman" w:hAnsi="Times New Roman" w:cs="Times New Roman"/>
          <w:i/>
          <w:lang w:val="ro-RO" w:eastAsia="ro-RO"/>
        </w:rPr>
        <w:t>this</w:t>
      </w:r>
      <w:proofErr w:type="spellEnd"/>
      <w:r w:rsidRPr="00F3591F">
        <w:rPr>
          <w:rFonts w:ascii="Times New Roman" w:hAnsi="Times New Roman" w:cs="Times New Roman"/>
          <w:i/>
          <w:lang w:val="ro-RO" w:eastAsia="ro-RO"/>
        </w:rPr>
        <w:t xml:space="preserve"> item.</w:t>
      </w:r>
    </w:p>
    <w:p w14:paraId="1265D319" w14:textId="77777777" w:rsidR="00F3591F" w:rsidRPr="00F3591F" w:rsidRDefault="00F3591F" w:rsidP="00F3591F">
      <w:pPr>
        <w:spacing w:after="0" w:line="240" w:lineRule="auto"/>
        <w:jc w:val="both"/>
        <w:rPr>
          <w:rFonts w:ascii="Times New Roman" w:eastAsia="Times New Roman" w:hAnsi="Times New Roman" w:cs="Times New Roman"/>
          <w:lang w:val="ro-RO"/>
        </w:rPr>
      </w:pPr>
    </w:p>
    <w:p w14:paraId="710C6D64" w14:textId="67515675" w:rsidR="00F3591F" w:rsidRDefault="00F3591F" w:rsidP="00F3591F">
      <w:pPr>
        <w:numPr>
          <w:ilvl w:val="0"/>
          <w:numId w:val="1"/>
        </w:numPr>
        <w:autoSpaceDE w:val="0"/>
        <w:autoSpaceDN w:val="0"/>
        <w:spacing w:after="0" w:line="240" w:lineRule="auto"/>
        <w:ind w:left="284" w:hanging="284"/>
        <w:contextualSpacing/>
        <w:jc w:val="both"/>
        <w:rPr>
          <w:rFonts w:ascii="Times New Roman" w:eastAsia="Times New Roman" w:hAnsi="Times New Roman" w:cs="Times New Roman"/>
          <w:lang w:val="ro-RO"/>
        </w:rPr>
      </w:pPr>
      <w:bookmarkStart w:id="4" w:name="OLE_LINK39"/>
      <w:r w:rsidRPr="00F3591F">
        <w:rPr>
          <w:rFonts w:ascii="Times New Roman" w:eastAsia="Times New Roman" w:hAnsi="Times New Roman" w:cs="Times New Roman"/>
          <w:b/>
          <w:bCs/>
        </w:rPr>
        <w:t>Approval</w:t>
      </w:r>
      <w:r w:rsidRPr="00F3591F">
        <w:rPr>
          <w:rFonts w:ascii="Times New Roman" w:eastAsia="Times New Roman" w:hAnsi="Times New Roman" w:cs="Times New Roman"/>
        </w:rPr>
        <w:t xml:space="preserve"> of date </w:t>
      </w:r>
      <w:r w:rsidRPr="00F3591F">
        <w:rPr>
          <w:rFonts w:ascii="Times New Roman" w:eastAsia="Times New Roman" w:hAnsi="Times New Roman" w:cs="Times New Roman"/>
          <w:b/>
          <w:lang w:val="ro-RO"/>
        </w:rPr>
        <w:t>06.10.2026</w:t>
      </w:r>
      <w:r w:rsidRPr="00F3591F">
        <w:rPr>
          <w:rFonts w:ascii="Times New Roman" w:eastAsia="Times New Roman" w:hAnsi="Times New Roman" w:cs="Times New Roman"/>
          <w:lang w:val="ro-RO"/>
        </w:rPr>
        <w:t xml:space="preserve"> </w:t>
      </w:r>
      <w:r w:rsidRPr="00F3591F">
        <w:rPr>
          <w:rFonts w:ascii="Times New Roman" w:eastAsia="Times New Roman" w:hAnsi="Times New Roman" w:cs="Times New Roman"/>
        </w:rPr>
        <w:t xml:space="preserve">as the date of registration according to the provisions of art. 87 par. (1) of Law no. 24/2017 on the issuers of financial instruments and market operations, </w:t>
      </w:r>
      <w:proofErr w:type="gramStart"/>
      <w:r w:rsidRPr="00F3591F">
        <w:rPr>
          <w:rFonts w:ascii="Times New Roman" w:eastAsia="Times New Roman" w:hAnsi="Times New Roman" w:cs="Times New Roman"/>
        </w:rPr>
        <w:t>i.e.</w:t>
      </w:r>
      <w:proofErr w:type="gramEnd"/>
      <w:r w:rsidRPr="00F3591F">
        <w:rPr>
          <w:rFonts w:ascii="Times New Roman" w:eastAsia="Times New Roman" w:hAnsi="Times New Roman" w:cs="Times New Roman"/>
        </w:rPr>
        <w:t xml:space="preserve"> the date on which the shareholders that will be benefiting of dividends or of other rights and on whom the effects of the EGMS resolutions impact will be identified. </w:t>
      </w:r>
    </w:p>
    <w:p w14:paraId="366EA2F7" w14:textId="77777777" w:rsidR="00F3591F" w:rsidRPr="00F3591F" w:rsidRDefault="00F3591F" w:rsidP="00F3591F">
      <w:pPr>
        <w:autoSpaceDE w:val="0"/>
        <w:autoSpaceDN w:val="0"/>
        <w:spacing w:after="0" w:line="240" w:lineRule="auto"/>
        <w:ind w:left="284"/>
        <w:contextualSpacing/>
        <w:jc w:val="both"/>
        <w:rPr>
          <w:rFonts w:ascii="Times New Roman" w:eastAsia="Times New Roman" w:hAnsi="Times New Roman" w:cs="Times New Roman"/>
          <w:lang w:val="ro-RO"/>
        </w:rPr>
      </w:pPr>
    </w:p>
    <w:p w14:paraId="67A144B8" w14:textId="77777777" w:rsidR="00F3591F" w:rsidRPr="00F3591F" w:rsidRDefault="00F3591F" w:rsidP="00F3591F">
      <w:pPr>
        <w:tabs>
          <w:tab w:val="left" w:pos="270"/>
        </w:tabs>
        <w:spacing w:line="240" w:lineRule="auto"/>
        <w:jc w:val="both"/>
        <w:rPr>
          <w:rFonts w:ascii="Times New Roman" w:hAnsi="Times New Roman" w:cs="Times New Roman"/>
        </w:rPr>
      </w:pPr>
      <w:r w:rsidRPr="00F3591F">
        <w:rPr>
          <w:rFonts w:ascii="Times New Roman" w:hAnsi="Times New Roman" w:cs="Times New Roman"/>
        </w:rPr>
        <w:t xml:space="preserve">In the presence of the shareholders representing </w:t>
      </w:r>
      <w:proofErr w:type="gramStart"/>
      <w:r w:rsidRPr="00F3591F">
        <w:rPr>
          <w:rFonts w:ascii="Times New Roman" w:hAnsi="Times New Roman" w:cs="Times New Roman"/>
        </w:rPr>
        <w:t>.....</w:t>
      </w:r>
      <w:proofErr w:type="gramEnd"/>
      <w:r w:rsidRPr="00F3591F">
        <w:rPr>
          <w:rFonts w:ascii="Times New Roman" w:hAnsi="Times New Roman" w:cs="Times New Roman"/>
        </w:rPr>
        <w:t>of the share capital and .....of the voting rights, this item is adopted  with ……….. votes representing ……………% of the total votes held by the present or represented shareholders, in compliance with the provisions under Art. 16 of the Constitutive Act corroborated with the provisions under Art. 115 paragraph 2 of the Law No. 31/1990.</w:t>
      </w:r>
    </w:p>
    <w:p w14:paraId="30D6464C" w14:textId="77777777" w:rsidR="00F3591F" w:rsidRPr="00F3591F" w:rsidRDefault="00F3591F" w:rsidP="00F3591F">
      <w:pPr>
        <w:tabs>
          <w:tab w:val="left" w:pos="270"/>
        </w:tabs>
        <w:spacing w:line="240" w:lineRule="auto"/>
        <w:ind w:left="720" w:hanging="720"/>
        <w:jc w:val="both"/>
        <w:rPr>
          <w:rFonts w:ascii="Times New Roman" w:hAnsi="Times New Roman" w:cs="Times New Roman"/>
        </w:rPr>
      </w:pPr>
      <w:r w:rsidRPr="00F3591F">
        <w:rPr>
          <w:rFonts w:ascii="Times New Roman" w:hAnsi="Times New Roman" w:cs="Times New Roman"/>
        </w:rPr>
        <w:t>The votes were recorded as follows:</w:t>
      </w:r>
    </w:p>
    <w:p w14:paraId="2753AA54" w14:textId="77777777" w:rsidR="00F3591F" w:rsidRPr="00F3591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F3591F">
        <w:rPr>
          <w:rFonts w:ascii="Times New Roman" w:hAnsi="Times New Roman" w:cs="Times New Roman"/>
        </w:rPr>
        <w:t>…………... votes “for”</w:t>
      </w:r>
    </w:p>
    <w:p w14:paraId="4FBA0E63" w14:textId="77777777" w:rsidR="00F3591F" w:rsidRPr="00F3591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F3591F">
        <w:rPr>
          <w:rFonts w:ascii="Times New Roman" w:hAnsi="Times New Roman" w:cs="Times New Roman"/>
        </w:rPr>
        <w:t xml:space="preserve">………….. </w:t>
      </w:r>
      <w:proofErr w:type="gramStart"/>
      <w:r w:rsidRPr="00F3591F">
        <w:rPr>
          <w:rFonts w:ascii="Times New Roman" w:hAnsi="Times New Roman" w:cs="Times New Roman"/>
        </w:rPr>
        <w:t>.votes</w:t>
      </w:r>
      <w:proofErr w:type="gramEnd"/>
      <w:r w:rsidRPr="00F3591F">
        <w:rPr>
          <w:rFonts w:ascii="Times New Roman" w:hAnsi="Times New Roman" w:cs="Times New Roman"/>
        </w:rPr>
        <w:t xml:space="preserve"> “against”</w:t>
      </w:r>
    </w:p>
    <w:p w14:paraId="2FC6DCCF" w14:textId="77777777" w:rsidR="00F3591F" w:rsidRPr="00F3591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F3591F">
        <w:rPr>
          <w:rFonts w:ascii="Times New Roman" w:hAnsi="Times New Roman" w:cs="Times New Roman"/>
        </w:rPr>
        <w:t>…………</w:t>
      </w:r>
      <w:proofErr w:type="gramStart"/>
      <w:r w:rsidRPr="00F3591F">
        <w:rPr>
          <w:rFonts w:ascii="Times New Roman" w:hAnsi="Times New Roman" w:cs="Times New Roman"/>
        </w:rPr>
        <w:t>... .votes</w:t>
      </w:r>
      <w:proofErr w:type="gramEnd"/>
      <w:r w:rsidRPr="00F3591F">
        <w:rPr>
          <w:rFonts w:ascii="Times New Roman" w:hAnsi="Times New Roman" w:cs="Times New Roman"/>
        </w:rPr>
        <w:t xml:space="preserve"> “abstain</w:t>
      </w:r>
    </w:p>
    <w:p w14:paraId="7B11B9CD" w14:textId="77777777" w:rsidR="00F3591F" w:rsidRPr="00F3591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F3591F">
        <w:rPr>
          <w:rFonts w:ascii="Times New Roman" w:hAnsi="Times New Roman" w:cs="Times New Roman"/>
        </w:rPr>
        <w:t xml:space="preserve">………….. </w:t>
      </w:r>
      <w:proofErr w:type="gramStart"/>
      <w:r w:rsidRPr="00F3591F">
        <w:rPr>
          <w:rFonts w:ascii="Times New Roman" w:hAnsi="Times New Roman" w:cs="Times New Roman"/>
        </w:rPr>
        <w:t>..</w:t>
      </w:r>
      <w:proofErr w:type="gramEnd"/>
      <w:r w:rsidRPr="00F3591F">
        <w:rPr>
          <w:rFonts w:ascii="Times New Roman" w:hAnsi="Times New Roman" w:cs="Times New Roman"/>
        </w:rPr>
        <w:t>votes were not casted.</w:t>
      </w:r>
    </w:p>
    <w:p w14:paraId="7211EE0C" w14:textId="77777777" w:rsidR="00F3591F" w:rsidRPr="00F3591F" w:rsidRDefault="00F3591F" w:rsidP="00F3591F">
      <w:pPr>
        <w:numPr>
          <w:ilvl w:val="0"/>
          <w:numId w:val="12"/>
        </w:numPr>
        <w:tabs>
          <w:tab w:val="left" w:pos="270"/>
        </w:tabs>
        <w:spacing w:after="0" w:line="240" w:lineRule="auto"/>
        <w:ind w:hanging="720"/>
        <w:jc w:val="both"/>
        <w:rPr>
          <w:rFonts w:ascii="Times New Roman" w:hAnsi="Times New Roman" w:cs="Times New Roman"/>
        </w:rPr>
      </w:pPr>
    </w:p>
    <w:p w14:paraId="5F1CDB0D" w14:textId="4D6EBD1D" w:rsidR="00F3591F" w:rsidRPr="00F3591F" w:rsidRDefault="00F3591F" w:rsidP="00F3591F">
      <w:pPr>
        <w:tabs>
          <w:tab w:val="left" w:pos="270"/>
        </w:tabs>
        <w:spacing w:line="240" w:lineRule="auto"/>
        <w:ind w:left="720" w:hanging="720"/>
        <w:jc w:val="both"/>
        <w:rPr>
          <w:rFonts w:ascii="Times New Roman" w:hAnsi="Times New Roman" w:cs="Times New Roman"/>
        </w:rPr>
      </w:pPr>
      <w:r w:rsidRPr="00F3591F">
        <w:rPr>
          <w:rFonts w:ascii="Times New Roman" w:hAnsi="Times New Roman" w:cs="Times New Roman"/>
        </w:rPr>
        <w:t xml:space="preserve">A number </w:t>
      </w:r>
      <w:proofErr w:type="gramStart"/>
      <w:r w:rsidRPr="00F3591F">
        <w:rPr>
          <w:rFonts w:ascii="Times New Roman" w:hAnsi="Times New Roman" w:cs="Times New Roman"/>
        </w:rPr>
        <w:t>of  …</w:t>
      </w:r>
      <w:proofErr w:type="gramEnd"/>
      <w:r w:rsidRPr="00F3591F">
        <w:rPr>
          <w:rFonts w:ascii="Times New Roman" w:hAnsi="Times New Roman" w:cs="Times New Roman"/>
        </w:rPr>
        <w:t xml:space="preserve">…. was </w:t>
      </w:r>
      <w:proofErr w:type="spellStart"/>
      <w:r w:rsidRPr="00F3591F">
        <w:rPr>
          <w:rFonts w:ascii="Times New Roman" w:hAnsi="Times New Roman" w:cs="Times New Roman"/>
        </w:rPr>
        <w:t>annuled</w:t>
      </w:r>
      <w:proofErr w:type="spellEnd"/>
      <w:r w:rsidRPr="00F3591F">
        <w:rPr>
          <w:rFonts w:ascii="Times New Roman" w:hAnsi="Times New Roman" w:cs="Times New Roman"/>
        </w:rPr>
        <w:t>.</w:t>
      </w:r>
    </w:p>
    <w:p w14:paraId="0BC29F53" w14:textId="04CD9635" w:rsidR="00F3591F" w:rsidRPr="00F3591F" w:rsidRDefault="00F3591F" w:rsidP="00F3591F">
      <w:pPr>
        <w:numPr>
          <w:ilvl w:val="0"/>
          <w:numId w:val="1"/>
        </w:numPr>
        <w:spacing w:after="0" w:line="240" w:lineRule="auto"/>
        <w:ind w:left="284" w:hanging="284"/>
        <w:jc w:val="both"/>
        <w:rPr>
          <w:rFonts w:ascii="Times New Roman" w:eastAsia="Times New Roman" w:hAnsi="Times New Roman" w:cs="Times New Roman"/>
        </w:rPr>
      </w:pPr>
      <w:r w:rsidRPr="00F3591F">
        <w:rPr>
          <w:rFonts w:ascii="Times New Roman" w:eastAsia="Times New Roman" w:hAnsi="Times New Roman" w:cs="Times New Roman"/>
          <w:b/>
          <w:bCs/>
        </w:rPr>
        <w:t>Approval</w:t>
      </w:r>
      <w:r w:rsidRPr="00F3591F">
        <w:rPr>
          <w:rFonts w:ascii="Times New Roman" w:eastAsia="Times New Roman" w:hAnsi="Times New Roman" w:cs="Times New Roman"/>
        </w:rPr>
        <w:t xml:space="preserve"> of date </w:t>
      </w:r>
      <w:r w:rsidRPr="00F3591F">
        <w:rPr>
          <w:rFonts w:ascii="Times New Roman" w:eastAsia="Times New Roman" w:hAnsi="Times New Roman" w:cs="Times New Roman"/>
          <w:b/>
          <w:lang w:val="ro-RO"/>
        </w:rPr>
        <w:t>05.10.2026</w:t>
      </w:r>
      <w:r w:rsidRPr="00F3591F">
        <w:rPr>
          <w:rFonts w:ascii="Times New Roman" w:eastAsia="Times New Roman" w:hAnsi="Times New Roman" w:cs="Times New Roman"/>
          <w:lang w:val="ro-RO"/>
        </w:rPr>
        <w:t xml:space="preserve"> </w:t>
      </w:r>
      <w:r w:rsidRPr="00F3591F">
        <w:rPr>
          <w:rFonts w:ascii="Times New Roman" w:eastAsia="Times New Roman" w:hAnsi="Times New Roman" w:cs="Times New Roman"/>
        </w:rPr>
        <w:t>as the "ex-date", i.e.  the date preceding the registration date, when the financial instruments which are subject of the decisions of the company bodies are traded without the rights deriving from that decision, according to the provisions of art. 2, par. (2), let. l) of Regulation no. 5/2018 on the issuers of financial instruments and market operations.</w:t>
      </w:r>
    </w:p>
    <w:p w14:paraId="5E0832EA" w14:textId="3516E785" w:rsidR="00F3591F" w:rsidRPr="00F3591F" w:rsidRDefault="00F3591F" w:rsidP="00F3591F">
      <w:pPr>
        <w:spacing w:after="0" w:line="240" w:lineRule="auto"/>
        <w:ind w:left="284"/>
        <w:jc w:val="both"/>
        <w:rPr>
          <w:rFonts w:ascii="Times New Roman" w:eastAsia="Times New Roman" w:hAnsi="Times New Roman" w:cs="Times New Roman"/>
        </w:rPr>
      </w:pPr>
    </w:p>
    <w:p w14:paraId="0888DA09" w14:textId="77777777" w:rsidR="00F3591F" w:rsidRPr="00F3591F" w:rsidRDefault="00F3591F" w:rsidP="00F3591F">
      <w:pPr>
        <w:tabs>
          <w:tab w:val="left" w:pos="270"/>
        </w:tabs>
        <w:spacing w:line="240" w:lineRule="auto"/>
        <w:jc w:val="both"/>
        <w:rPr>
          <w:rFonts w:ascii="Times New Roman" w:hAnsi="Times New Roman" w:cs="Times New Roman"/>
        </w:rPr>
      </w:pPr>
      <w:r w:rsidRPr="00F3591F">
        <w:rPr>
          <w:rFonts w:ascii="Times New Roman" w:hAnsi="Times New Roman" w:cs="Times New Roman"/>
        </w:rPr>
        <w:t xml:space="preserve">In the presence of the shareholders representing </w:t>
      </w:r>
      <w:proofErr w:type="gramStart"/>
      <w:r w:rsidRPr="00F3591F">
        <w:rPr>
          <w:rFonts w:ascii="Times New Roman" w:hAnsi="Times New Roman" w:cs="Times New Roman"/>
        </w:rPr>
        <w:t>.....</w:t>
      </w:r>
      <w:proofErr w:type="gramEnd"/>
      <w:r w:rsidRPr="00F3591F">
        <w:rPr>
          <w:rFonts w:ascii="Times New Roman" w:hAnsi="Times New Roman" w:cs="Times New Roman"/>
        </w:rPr>
        <w:t>of the share capital and .....of the voting rights, this item is adopted  with ……….. votes representing ……………% of the total votes held by the present or represented shareholders, in compliance with the provisions under Art. 16 of the Constitutive Act corroborated with the provisions under Art. 115 paragraph 2 of the Law No. 31/1990.</w:t>
      </w:r>
    </w:p>
    <w:p w14:paraId="05212D97" w14:textId="77777777" w:rsidR="00F3591F" w:rsidRPr="00F3591F" w:rsidRDefault="00F3591F" w:rsidP="00F3591F">
      <w:pPr>
        <w:tabs>
          <w:tab w:val="left" w:pos="270"/>
        </w:tabs>
        <w:spacing w:line="240" w:lineRule="auto"/>
        <w:ind w:left="720" w:hanging="720"/>
        <w:jc w:val="both"/>
        <w:rPr>
          <w:rFonts w:ascii="Times New Roman" w:hAnsi="Times New Roman" w:cs="Times New Roman"/>
        </w:rPr>
      </w:pPr>
      <w:r w:rsidRPr="00F3591F">
        <w:rPr>
          <w:rFonts w:ascii="Times New Roman" w:hAnsi="Times New Roman" w:cs="Times New Roman"/>
        </w:rPr>
        <w:lastRenderedPageBreak/>
        <w:t>The votes were recorded as follows:</w:t>
      </w:r>
    </w:p>
    <w:p w14:paraId="64DEB4AC" w14:textId="77777777" w:rsidR="00F3591F" w:rsidRPr="00F3591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F3591F">
        <w:rPr>
          <w:rFonts w:ascii="Times New Roman" w:hAnsi="Times New Roman" w:cs="Times New Roman"/>
        </w:rPr>
        <w:t>…………... votes “for”</w:t>
      </w:r>
    </w:p>
    <w:p w14:paraId="4EC61AE0" w14:textId="77777777" w:rsidR="00F3591F" w:rsidRPr="00F3591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F3591F">
        <w:rPr>
          <w:rFonts w:ascii="Times New Roman" w:hAnsi="Times New Roman" w:cs="Times New Roman"/>
        </w:rPr>
        <w:t xml:space="preserve">………….. </w:t>
      </w:r>
      <w:proofErr w:type="gramStart"/>
      <w:r w:rsidRPr="00F3591F">
        <w:rPr>
          <w:rFonts w:ascii="Times New Roman" w:hAnsi="Times New Roman" w:cs="Times New Roman"/>
        </w:rPr>
        <w:t>.votes</w:t>
      </w:r>
      <w:proofErr w:type="gramEnd"/>
      <w:r w:rsidRPr="00F3591F">
        <w:rPr>
          <w:rFonts w:ascii="Times New Roman" w:hAnsi="Times New Roman" w:cs="Times New Roman"/>
        </w:rPr>
        <w:t xml:space="preserve"> “against”</w:t>
      </w:r>
    </w:p>
    <w:p w14:paraId="2101EEE6" w14:textId="77777777" w:rsidR="00F3591F" w:rsidRPr="00F3591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F3591F">
        <w:rPr>
          <w:rFonts w:ascii="Times New Roman" w:hAnsi="Times New Roman" w:cs="Times New Roman"/>
        </w:rPr>
        <w:t>…………</w:t>
      </w:r>
      <w:proofErr w:type="gramStart"/>
      <w:r w:rsidRPr="00F3591F">
        <w:rPr>
          <w:rFonts w:ascii="Times New Roman" w:hAnsi="Times New Roman" w:cs="Times New Roman"/>
        </w:rPr>
        <w:t>... .votes</w:t>
      </w:r>
      <w:proofErr w:type="gramEnd"/>
      <w:r w:rsidRPr="00F3591F">
        <w:rPr>
          <w:rFonts w:ascii="Times New Roman" w:hAnsi="Times New Roman" w:cs="Times New Roman"/>
        </w:rPr>
        <w:t xml:space="preserve"> “abstain</w:t>
      </w:r>
    </w:p>
    <w:p w14:paraId="6236BA21" w14:textId="77777777" w:rsidR="00F3591F" w:rsidRPr="00F3591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F3591F">
        <w:rPr>
          <w:rFonts w:ascii="Times New Roman" w:hAnsi="Times New Roman" w:cs="Times New Roman"/>
        </w:rPr>
        <w:t xml:space="preserve">………….. </w:t>
      </w:r>
      <w:proofErr w:type="gramStart"/>
      <w:r w:rsidRPr="00F3591F">
        <w:rPr>
          <w:rFonts w:ascii="Times New Roman" w:hAnsi="Times New Roman" w:cs="Times New Roman"/>
        </w:rPr>
        <w:t>..</w:t>
      </w:r>
      <w:proofErr w:type="gramEnd"/>
      <w:r w:rsidRPr="00F3591F">
        <w:rPr>
          <w:rFonts w:ascii="Times New Roman" w:hAnsi="Times New Roman" w:cs="Times New Roman"/>
        </w:rPr>
        <w:t>votes were not casted.</w:t>
      </w:r>
    </w:p>
    <w:p w14:paraId="688F7640" w14:textId="77777777" w:rsidR="00F3591F" w:rsidRPr="00F3591F" w:rsidRDefault="00F3591F" w:rsidP="00F3591F">
      <w:pPr>
        <w:numPr>
          <w:ilvl w:val="0"/>
          <w:numId w:val="12"/>
        </w:numPr>
        <w:tabs>
          <w:tab w:val="left" w:pos="270"/>
        </w:tabs>
        <w:spacing w:after="0" w:line="240" w:lineRule="auto"/>
        <w:ind w:hanging="720"/>
        <w:jc w:val="both"/>
        <w:rPr>
          <w:rFonts w:ascii="Times New Roman" w:hAnsi="Times New Roman" w:cs="Times New Roman"/>
        </w:rPr>
      </w:pPr>
    </w:p>
    <w:p w14:paraId="62B87587" w14:textId="77777777" w:rsidR="00F3591F" w:rsidRPr="00F3591F" w:rsidRDefault="00F3591F" w:rsidP="00F3591F">
      <w:pPr>
        <w:tabs>
          <w:tab w:val="left" w:pos="270"/>
        </w:tabs>
        <w:spacing w:line="240" w:lineRule="auto"/>
        <w:ind w:left="720" w:hanging="720"/>
        <w:jc w:val="both"/>
        <w:rPr>
          <w:rFonts w:ascii="Times New Roman" w:hAnsi="Times New Roman" w:cs="Times New Roman"/>
        </w:rPr>
      </w:pPr>
      <w:r w:rsidRPr="00F3591F">
        <w:rPr>
          <w:rFonts w:ascii="Times New Roman" w:hAnsi="Times New Roman" w:cs="Times New Roman"/>
        </w:rPr>
        <w:t xml:space="preserve">A number </w:t>
      </w:r>
      <w:proofErr w:type="gramStart"/>
      <w:r w:rsidRPr="00F3591F">
        <w:rPr>
          <w:rFonts w:ascii="Times New Roman" w:hAnsi="Times New Roman" w:cs="Times New Roman"/>
        </w:rPr>
        <w:t>of  …</w:t>
      </w:r>
      <w:proofErr w:type="gramEnd"/>
      <w:r w:rsidRPr="00F3591F">
        <w:rPr>
          <w:rFonts w:ascii="Times New Roman" w:hAnsi="Times New Roman" w:cs="Times New Roman"/>
        </w:rPr>
        <w:t xml:space="preserve">…. was </w:t>
      </w:r>
      <w:proofErr w:type="spellStart"/>
      <w:r w:rsidRPr="00F3591F">
        <w:rPr>
          <w:rFonts w:ascii="Times New Roman" w:hAnsi="Times New Roman" w:cs="Times New Roman"/>
        </w:rPr>
        <w:t>annuled</w:t>
      </w:r>
      <w:proofErr w:type="spellEnd"/>
      <w:r w:rsidRPr="00F3591F">
        <w:rPr>
          <w:rFonts w:ascii="Times New Roman" w:hAnsi="Times New Roman" w:cs="Times New Roman"/>
        </w:rPr>
        <w:t>.</w:t>
      </w:r>
    </w:p>
    <w:p w14:paraId="4ABCBBB2" w14:textId="77777777" w:rsidR="00F3591F" w:rsidRPr="00F3591F" w:rsidRDefault="00F3591F" w:rsidP="00F3591F">
      <w:pPr>
        <w:spacing w:after="0" w:line="240" w:lineRule="auto"/>
        <w:ind w:left="284"/>
        <w:jc w:val="both"/>
        <w:rPr>
          <w:rFonts w:ascii="Times New Roman" w:eastAsia="Times New Roman" w:hAnsi="Times New Roman" w:cs="Times New Roman"/>
        </w:rPr>
      </w:pPr>
    </w:p>
    <w:p w14:paraId="4466D791" w14:textId="77777777" w:rsidR="00F3591F" w:rsidRPr="00F3591F" w:rsidRDefault="00F3591F" w:rsidP="00F3591F">
      <w:pPr>
        <w:numPr>
          <w:ilvl w:val="0"/>
          <w:numId w:val="1"/>
        </w:numPr>
        <w:spacing w:after="0" w:line="240" w:lineRule="auto"/>
        <w:ind w:left="284" w:hanging="284"/>
        <w:jc w:val="both"/>
        <w:rPr>
          <w:rFonts w:ascii="Times New Roman" w:eastAsia="Times New Roman" w:hAnsi="Times New Roman" w:cs="Times New Roman"/>
        </w:rPr>
      </w:pPr>
      <w:r w:rsidRPr="00F3591F">
        <w:rPr>
          <w:rFonts w:ascii="Times New Roman" w:eastAsia="Times New Roman" w:hAnsi="Times New Roman" w:cs="Times New Roman"/>
          <w:b/>
          <w:bCs/>
        </w:rPr>
        <w:t>Empowering</w:t>
      </w:r>
      <w:r w:rsidRPr="00F3591F">
        <w:rPr>
          <w:rFonts w:ascii="Times New Roman" w:eastAsia="Times New Roman" w:hAnsi="Times New Roman" w:cs="Times New Roman"/>
        </w:rPr>
        <w:t xml:space="preserve"> the Chairman of the Board of Directors to sign on behalf of shareholders the EGMS resolutions and any other documents related thereto, and to perform any act or formality required by law to register and fulfil the EGMS resolutions, including the formalities for their publication and registration with the Trade Register or any other public institution. The Chairman of the Board of Directors may delegate all or part of the powers granted above to any competent person in order to fulfil this mandate.</w:t>
      </w:r>
    </w:p>
    <w:bookmarkEnd w:id="4"/>
    <w:p w14:paraId="05B08E10" w14:textId="2D09BA70" w:rsidR="00D46A74" w:rsidRPr="00F3591F" w:rsidRDefault="00AB70E8" w:rsidP="00B554FC">
      <w:pPr>
        <w:tabs>
          <w:tab w:val="left" w:pos="270"/>
        </w:tabs>
        <w:spacing w:line="240" w:lineRule="auto"/>
        <w:ind w:left="720" w:hanging="720"/>
        <w:jc w:val="both"/>
        <w:rPr>
          <w:rFonts w:ascii="Times New Roman" w:hAnsi="Times New Roman" w:cs="Times New Roman"/>
          <w:b/>
          <w:lang w:bidi="en-US"/>
        </w:rPr>
      </w:pPr>
      <w:r w:rsidRPr="00F3591F">
        <w:rPr>
          <w:rFonts w:ascii="Times New Roman" w:hAnsi="Times New Roman" w:cs="Times New Roman"/>
          <w:b/>
          <w:lang w:bidi="en-US"/>
        </w:rPr>
        <w:t xml:space="preserve"> </w:t>
      </w:r>
    </w:p>
    <w:p w14:paraId="43A73FF3" w14:textId="77777777" w:rsidR="00F3591F" w:rsidRPr="00F3591F" w:rsidRDefault="00F3591F" w:rsidP="00F3591F">
      <w:pPr>
        <w:tabs>
          <w:tab w:val="left" w:pos="270"/>
        </w:tabs>
        <w:spacing w:line="240" w:lineRule="auto"/>
        <w:jc w:val="both"/>
        <w:rPr>
          <w:rFonts w:ascii="Times New Roman" w:hAnsi="Times New Roman" w:cs="Times New Roman"/>
        </w:rPr>
      </w:pPr>
      <w:r w:rsidRPr="00F3591F">
        <w:rPr>
          <w:rFonts w:ascii="Times New Roman" w:hAnsi="Times New Roman" w:cs="Times New Roman"/>
        </w:rPr>
        <w:t xml:space="preserve">In the presence of the shareholders representing </w:t>
      </w:r>
      <w:proofErr w:type="gramStart"/>
      <w:r w:rsidRPr="00F3591F">
        <w:rPr>
          <w:rFonts w:ascii="Times New Roman" w:hAnsi="Times New Roman" w:cs="Times New Roman"/>
        </w:rPr>
        <w:t>.....</w:t>
      </w:r>
      <w:proofErr w:type="gramEnd"/>
      <w:r w:rsidRPr="00F3591F">
        <w:rPr>
          <w:rFonts w:ascii="Times New Roman" w:hAnsi="Times New Roman" w:cs="Times New Roman"/>
        </w:rPr>
        <w:t>of the share capital and .....of the voting rights, this item is adopted  with ……….. votes representing ……………% of the total votes held by the present or represented shareholders, in compliance with the provisions under Art. 16 of the Constitutive Act corroborated with the provisions under Art. 115 paragraph 2 of the Law No. 31/1990.</w:t>
      </w:r>
    </w:p>
    <w:p w14:paraId="024D2971" w14:textId="77777777" w:rsidR="00F3591F" w:rsidRPr="00F3591F" w:rsidRDefault="00F3591F" w:rsidP="00F3591F">
      <w:pPr>
        <w:tabs>
          <w:tab w:val="left" w:pos="270"/>
        </w:tabs>
        <w:spacing w:line="240" w:lineRule="auto"/>
        <w:ind w:left="720" w:hanging="720"/>
        <w:jc w:val="both"/>
        <w:rPr>
          <w:rFonts w:ascii="Times New Roman" w:hAnsi="Times New Roman" w:cs="Times New Roman"/>
        </w:rPr>
      </w:pPr>
      <w:r w:rsidRPr="00F3591F">
        <w:rPr>
          <w:rFonts w:ascii="Times New Roman" w:hAnsi="Times New Roman" w:cs="Times New Roman"/>
        </w:rPr>
        <w:t>The votes were recorded as follows:</w:t>
      </w:r>
    </w:p>
    <w:p w14:paraId="653B978F" w14:textId="77777777" w:rsidR="00F3591F" w:rsidRPr="00F3591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F3591F">
        <w:rPr>
          <w:rFonts w:ascii="Times New Roman" w:hAnsi="Times New Roman" w:cs="Times New Roman"/>
        </w:rPr>
        <w:t>…………... votes “for”</w:t>
      </w:r>
    </w:p>
    <w:p w14:paraId="3A323C0B" w14:textId="77777777" w:rsidR="00F3591F" w:rsidRPr="00F3591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F3591F">
        <w:rPr>
          <w:rFonts w:ascii="Times New Roman" w:hAnsi="Times New Roman" w:cs="Times New Roman"/>
        </w:rPr>
        <w:t xml:space="preserve">………….. </w:t>
      </w:r>
      <w:proofErr w:type="gramStart"/>
      <w:r w:rsidRPr="00F3591F">
        <w:rPr>
          <w:rFonts w:ascii="Times New Roman" w:hAnsi="Times New Roman" w:cs="Times New Roman"/>
        </w:rPr>
        <w:t>.votes</w:t>
      </w:r>
      <w:proofErr w:type="gramEnd"/>
      <w:r w:rsidRPr="00F3591F">
        <w:rPr>
          <w:rFonts w:ascii="Times New Roman" w:hAnsi="Times New Roman" w:cs="Times New Roman"/>
        </w:rPr>
        <w:t xml:space="preserve"> “against”</w:t>
      </w:r>
    </w:p>
    <w:p w14:paraId="34363C7A" w14:textId="77777777" w:rsidR="00F3591F" w:rsidRPr="00F3591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F3591F">
        <w:rPr>
          <w:rFonts w:ascii="Times New Roman" w:hAnsi="Times New Roman" w:cs="Times New Roman"/>
        </w:rPr>
        <w:t>…………</w:t>
      </w:r>
      <w:proofErr w:type="gramStart"/>
      <w:r w:rsidRPr="00F3591F">
        <w:rPr>
          <w:rFonts w:ascii="Times New Roman" w:hAnsi="Times New Roman" w:cs="Times New Roman"/>
        </w:rPr>
        <w:t>... .votes</w:t>
      </w:r>
      <w:proofErr w:type="gramEnd"/>
      <w:r w:rsidRPr="00F3591F">
        <w:rPr>
          <w:rFonts w:ascii="Times New Roman" w:hAnsi="Times New Roman" w:cs="Times New Roman"/>
        </w:rPr>
        <w:t xml:space="preserve"> “abstain</w:t>
      </w:r>
    </w:p>
    <w:p w14:paraId="1FBADCEE" w14:textId="77777777" w:rsidR="00F3591F" w:rsidRPr="00F3591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F3591F">
        <w:rPr>
          <w:rFonts w:ascii="Times New Roman" w:hAnsi="Times New Roman" w:cs="Times New Roman"/>
        </w:rPr>
        <w:t xml:space="preserve">………….. </w:t>
      </w:r>
      <w:proofErr w:type="gramStart"/>
      <w:r w:rsidRPr="00F3591F">
        <w:rPr>
          <w:rFonts w:ascii="Times New Roman" w:hAnsi="Times New Roman" w:cs="Times New Roman"/>
        </w:rPr>
        <w:t>..</w:t>
      </w:r>
      <w:proofErr w:type="gramEnd"/>
      <w:r w:rsidRPr="00F3591F">
        <w:rPr>
          <w:rFonts w:ascii="Times New Roman" w:hAnsi="Times New Roman" w:cs="Times New Roman"/>
        </w:rPr>
        <w:t>votes were not casted.</w:t>
      </w:r>
    </w:p>
    <w:p w14:paraId="5EBA4A4F" w14:textId="77777777" w:rsidR="00F3591F" w:rsidRPr="00F3591F" w:rsidRDefault="00F3591F" w:rsidP="00F3591F">
      <w:pPr>
        <w:numPr>
          <w:ilvl w:val="0"/>
          <w:numId w:val="12"/>
        </w:numPr>
        <w:tabs>
          <w:tab w:val="left" w:pos="270"/>
        </w:tabs>
        <w:spacing w:after="0" w:line="240" w:lineRule="auto"/>
        <w:ind w:hanging="720"/>
        <w:jc w:val="both"/>
        <w:rPr>
          <w:rFonts w:ascii="Times New Roman" w:hAnsi="Times New Roman" w:cs="Times New Roman"/>
        </w:rPr>
      </w:pPr>
    </w:p>
    <w:p w14:paraId="2BC1AD37" w14:textId="77777777" w:rsidR="00F3591F" w:rsidRPr="00F3591F" w:rsidRDefault="00F3591F" w:rsidP="00F3591F">
      <w:pPr>
        <w:tabs>
          <w:tab w:val="left" w:pos="270"/>
        </w:tabs>
        <w:spacing w:line="240" w:lineRule="auto"/>
        <w:ind w:left="720" w:hanging="720"/>
        <w:jc w:val="both"/>
        <w:rPr>
          <w:rFonts w:ascii="Times New Roman" w:hAnsi="Times New Roman" w:cs="Times New Roman"/>
        </w:rPr>
      </w:pPr>
      <w:r w:rsidRPr="00F3591F">
        <w:rPr>
          <w:rFonts w:ascii="Times New Roman" w:hAnsi="Times New Roman" w:cs="Times New Roman"/>
        </w:rPr>
        <w:t xml:space="preserve">A number </w:t>
      </w:r>
      <w:proofErr w:type="gramStart"/>
      <w:r w:rsidRPr="00F3591F">
        <w:rPr>
          <w:rFonts w:ascii="Times New Roman" w:hAnsi="Times New Roman" w:cs="Times New Roman"/>
        </w:rPr>
        <w:t>of  …</w:t>
      </w:r>
      <w:proofErr w:type="gramEnd"/>
      <w:r w:rsidRPr="00F3591F">
        <w:rPr>
          <w:rFonts w:ascii="Times New Roman" w:hAnsi="Times New Roman" w:cs="Times New Roman"/>
        </w:rPr>
        <w:t xml:space="preserve">…. was </w:t>
      </w:r>
      <w:proofErr w:type="spellStart"/>
      <w:r w:rsidRPr="00F3591F">
        <w:rPr>
          <w:rFonts w:ascii="Times New Roman" w:hAnsi="Times New Roman" w:cs="Times New Roman"/>
        </w:rPr>
        <w:t>annuled</w:t>
      </w:r>
      <w:proofErr w:type="spellEnd"/>
      <w:r w:rsidRPr="00F3591F">
        <w:rPr>
          <w:rFonts w:ascii="Times New Roman" w:hAnsi="Times New Roman" w:cs="Times New Roman"/>
        </w:rPr>
        <w:t>.</w:t>
      </w:r>
    </w:p>
    <w:p w14:paraId="694224F0" w14:textId="77777777" w:rsidR="00F3591F" w:rsidRPr="00F3591F" w:rsidRDefault="00F3591F" w:rsidP="00B554FC">
      <w:pPr>
        <w:tabs>
          <w:tab w:val="left" w:pos="270"/>
        </w:tabs>
        <w:spacing w:line="240" w:lineRule="auto"/>
        <w:ind w:left="720" w:hanging="720"/>
        <w:jc w:val="both"/>
        <w:rPr>
          <w:rFonts w:ascii="Times New Roman" w:hAnsi="Times New Roman" w:cs="Times New Roman"/>
        </w:rPr>
      </w:pPr>
    </w:p>
    <w:p w14:paraId="4F4EBA5E" w14:textId="08F65A21" w:rsidR="008F6936" w:rsidRPr="00F3591F" w:rsidRDefault="00D46A74" w:rsidP="00B554FC">
      <w:pPr>
        <w:spacing w:line="240" w:lineRule="auto"/>
        <w:ind w:left="720" w:firstLine="720"/>
        <w:rPr>
          <w:rFonts w:ascii="Times New Roman" w:hAnsi="Times New Roman" w:cs="Times New Roman"/>
          <w:b/>
          <w:bCs/>
          <w:lang w:val="it-IT"/>
        </w:rPr>
      </w:pPr>
      <w:r w:rsidRPr="00F3591F">
        <w:rPr>
          <w:rFonts w:ascii="Times New Roman" w:hAnsi="Times New Roman" w:cs="Times New Roman"/>
          <w:b/>
          <w:lang w:bidi="en-US"/>
        </w:rPr>
        <w:t xml:space="preserve">         </w:t>
      </w:r>
      <w:r w:rsidR="00B554FC" w:rsidRPr="00F3591F">
        <w:rPr>
          <w:rFonts w:ascii="Times New Roman" w:hAnsi="Times New Roman" w:cs="Times New Roman"/>
          <w:b/>
          <w:lang w:bidi="en-US"/>
        </w:rPr>
        <w:t xml:space="preserve">                 </w:t>
      </w:r>
      <w:r w:rsidR="008F6936" w:rsidRPr="00F3591F">
        <w:rPr>
          <w:rFonts w:ascii="Times New Roman" w:hAnsi="Times New Roman" w:cs="Times New Roman"/>
          <w:b/>
          <w:lang w:bidi="en-US"/>
        </w:rPr>
        <w:t>CHAIRMAN OF THE BOARD OF DIRECTORS</w:t>
      </w:r>
    </w:p>
    <w:p w14:paraId="1DB1776C" w14:textId="58816F74" w:rsidR="00225E82" w:rsidRPr="00F3591F" w:rsidRDefault="00413976" w:rsidP="00B554FC">
      <w:pPr>
        <w:spacing w:line="240" w:lineRule="auto"/>
        <w:rPr>
          <w:rFonts w:ascii="Times New Roman" w:hAnsi="Times New Roman" w:cs="Times New Roman"/>
        </w:rPr>
      </w:pPr>
      <w:r w:rsidRPr="00F3591F">
        <w:rPr>
          <w:rFonts w:ascii="Times New Roman" w:hAnsi="Times New Roman" w:cs="Times New Roman"/>
          <w:b/>
          <w:lang w:bidi="en-US"/>
        </w:rPr>
        <w:t xml:space="preserve">                                             </w:t>
      </w:r>
      <w:r w:rsidR="00AB70E8" w:rsidRPr="00F3591F">
        <w:rPr>
          <w:rFonts w:ascii="Times New Roman" w:hAnsi="Times New Roman" w:cs="Times New Roman"/>
          <w:b/>
          <w:lang w:bidi="en-US"/>
        </w:rPr>
        <w:t xml:space="preserve">                        </w:t>
      </w:r>
      <w:r w:rsidRPr="00F3591F">
        <w:rPr>
          <w:rFonts w:ascii="Times New Roman" w:hAnsi="Times New Roman" w:cs="Times New Roman"/>
          <w:b/>
          <w:lang w:bidi="en-US"/>
        </w:rPr>
        <w:t xml:space="preserve"> </w:t>
      </w:r>
      <w:r w:rsidR="00B554FC" w:rsidRPr="00F3591F">
        <w:rPr>
          <w:rFonts w:ascii="Times New Roman" w:hAnsi="Times New Roman" w:cs="Times New Roman"/>
          <w:b/>
          <w:lang w:bidi="en-US"/>
        </w:rPr>
        <w:t>NICOLAE LAURENTIU CAZAN</w:t>
      </w:r>
    </w:p>
    <w:p w14:paraId="210158AA" w14:textId="25A9710E" w:rsidR="00964FE0" w:rsidRPr="00F3591F" w:rsidRDefault="008F6936" w:rsidP="00B554FC">
      <w:pPr>
        <w:spacing w:line="240" w:lineRule="auto"/>
        <w:rPr>
          <w:rFonts w:ascii="Times New Roman" w:hAnsi="Times New Roman" w:cs="Times New Roman"/>
        </w:rPr>
      </w:pPr>
      <w:r w:rsidRPr="00F3591F">
        <w:rPr>
          <w:rFonts w:ascii="Times New Roman" w:hAnsi="Times New Roman" w:cs="Times New Roman"/>
        </w:rPr>
        <w:t>SECRETARY OF THE MEETING</w:t>
      </w:r>
    </w:p>
    <w:p w14:paraId="7C47233F" w14:textId="77777777" w:rsidR="001D267D" w:rsidRPr="00F3591F" w:rsidRDefault="001D267D" w:rsidP="00B554FC">
      <w:pPr>
        <w:spacing w:line="240" w:lineRule="auto"/>
        <w:rPr>
          <w:rFonts w:ascii="Times New Roman" w:hAnsi="Times New Roman" w:cs="Times New Roman"/>
        </w:rPr>
      </w:pPr>
    </w:p>
    <w:sectPr w:rsidR="001D267D" w:rsidRPr="00F3591F" w:rsidSect="0015799A">
      <w:headerReference w:type="default" r:id="rId7"/>
      <w:footerReference w:type="default" r:id="rId8"/>
      <w:pgSz w:w="12240" w:h="15840"/>
      <w:pgMar w:top="1440" w:right="1080" w:bottom="1276"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3234A" w14:textId="77777777" w:rsidR="00767BA5" w:rsidRDefault="00767BA5" w:rsidP="003E1172">
      <w:pPr>
        <w:spacing w:after="0" w:line="240" w:lineRule="auto"/>
      </w:pPr>
      <w:r>
        <w:separator/>
      </w:r>
    </w:p>
  </w:endnote>
  <w:endnote w:type="continuationSeparator" w:id="0">
    <w:p w14:paraId="6148D35D" w14:textId="77777777" w:rsidR="00767BA5" w:rsidRDefault="00767BA5" w:rsidP="003E1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R">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OM_REGULAR">
    <w:altName w:val="Times New Roman"/>
    <w:charset w:val="00"/>
    <w:family w:val="auto"/>
    <w:pitch w:val="variable"/>
    <w:sig w:usb0="A00002AF" w:usb1="5000204B" w:usb2="00000000" w:usb3="00000000" w:csb0="0000019F" w:csb1="00000000"/>
  </w:font>
  <w:font w:name="Open Sans Condensed">
    <w:altName w:val="Segoe UI"/>
    <w:charset w:val="00"/>
    <w:family w:val="auto"/>
    <w:pitch w:val="variable"/>
    <w:sig w:usb0="E00002FF" w:usb1="4000201B" w:usb2="00000028" w:usb3="00000000" w:csb0="0000019F" w:csb1="00000000"/>
  </w:font>
  <w:font w:name="Open Sans SemiCondensed">
    <w:altName w:val="Segoe U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D935C" w14:textId="77777777" w:rsidR="00D46A74" w:rsidRDefault="00D46A74" w:rsidP="00D46A74">
    <w:pPr>
      <w:pStyle w:val="Footer"/>
      <w:rPr>
        <w:rFonts w:ascii="Open Sans Condensed" w:hAnsi="Open Sans Condensed" w:cs="Open Sans Condensed"/>
        <w:b/>
        <w:color w:val="333333"/>
        <w:sz w:val="18"/>
        <w:szCs w:val="18"/>
        <w:lang w:val="it-IT"/>
      </w:rPr>
    </w:pPr>
    <w:r>
      <w:rPr>
        <w:rFonts w:ascii="MyriadProROM_REGULAR" w:hAnsi="MyriadProROM_REGULAR"/>
        <w:b/>
        <w:color w:val="333333"/>
        <w:sz w:val="18"/>
        <w:szCs w:val="18"/>
        <w:lang w:val="it-IT"/>
      </w:rPr>
      <w:t xml:space="preserve">                                                                  </w:t>
    </w:r>
    <w:bookmarkStart w:id="5" w:name="OLE_LINK8"/>
    <w:bookmarkStart w:id="6" w:name="OLE_LINK9"/>
    <w:r>
      <w:rPr>
        <w:rFonts w:ascii="Open Sans Condensed" w:hAnsi="Open Sans Condensed" w:cs="Open Sans Condensed"/>
        <w:b/>
        <w:color w:val="333333"/>
        <w:sz w:val="18"/>
        <w:szCs w:val="18"/>
        <w:lang w:val="it-IT"/>
      </w:rPr>
      <w:t>Societatea Nationala NUCLEARELECTRICA S.A.</w:t>
    </w:r>
  </w:p>
  <w:bookmarkEnd w:id="5"/>
  <w:bookmarkEnd w:id="6"/>
  <w:p w14:paraId="6FAAE997" w14:textId="77777777" w:rsidR="00D46A74" w:rsidRDefault="00D46A74" w:rsidP="00D46A74">
    <w:pPr>
      <w:pStyle w:val="Footer"/>
      <w:jc w:val="center"/>
      <w:rPr>
        <w:rFonts w:ascii="Open Sans SemiCondensed" w:hAnsi="Open Sans SemiCondensed" w:cs="Open Sans SemiCondensed"/>
        <w:color w:val="333333"/>
        <w:sz w:val="16"/>
        <w:szCs w:val="16"/>
        <w:lang w:val="it-IT"/>
      </w:rPr>
    </w:pPr>
    <w:r>
      <w:rPr>
        <w:rFonts w:ascii="Open Sans SemiCondensed" w:hAnsi="Open Sans SemiCondensed" w:cs="Open Sans SemiCondensed"/>
        <w:color w:val="333333"/>
        <w:sz w:val="16"/>
        <w:szCs w:val="16"/>
        <w:lang w:val="it-IT"/>
      </w:rPr>
      <w:t>Iancu de Hunedoara Boulevard 48, Bucharest 011745, Romania; Tel +4021 203 82 00, Fax +4021 316 94 00;</w:t>
    </w:r>
  </w:p>
  <w:p w14:paraId="0AD03667" w14:textId="77777777" w:rsidR="00D46A74" w:rsidRDefault="00D46A74" w:rsidP="00D46A74">
    <w:pPr>
      <w:pStyle w:val="Footer"/>
      <w:jc w:val="center"/>
      <w:rPr>
        <w:rFonts w:ascii="Open Sans SemiCondensed" w:hAnsi="Open Sans SemiCondensed" w:cs="Open Sans SemiCondensed"/>
        <w:color w:val="333333"/>
        <w:sz w:val="16"/>
        <w:szCs w:val="16"/>
        <w:lang w:val="it-IT"/>
      </w:rPr>
    </w:pPr>
    <w:r>
      <w:rPr>
        <w:rFonts w:ascii="Open Sans SemiCondensed" w:hAnsi="Open Sans SemiCondensed" w:cs="Open Sans SemiCondensed"/>
        <w:color w:val="333333"/>
        <w:sz w:val="16"/>
        <w:szCs w:val="16"/>
        <w:lang w:val="it-IT"/>
      </w:rPr>
      <w:t xml:space="preserve">National Trade Register Office </w:t>
    </w:r>
    <w:bookmarkStart w:id="7" w:name="OLE_LINK3"/>
    <w:r>
      <w:rPr>
        <w:rFonts w:ascii="Open Sans SemiCondensed" w:hAnsi="Open Sans SemiCondensed" w:cs="Open Sans SemiCondensed"/>
        <w:color w:val="333333"/>
        <w:sz w:val="16"/>
        <w:szCs w:val="16"/>
        <w:lang w:val="it-IT"/>
      </w:rPr>
      <w:t>J1998007403409</w:t>
    </w:r>
    <w:bookmarkEnd w:id="7"/>
    <w:r>
      <w:rPr>
        <w:rFonts w:ascii="Open Sans SemiCondensed" w:hAnsi="Open Sans SemiCondensed" w:cs="Open Sans SemiCondensed"/>
        <w:color w:val="333333"/>
        <w:sz w:val="16"/>
        <w:szCs w:val="16"/>
        <w:lang w:val="it-IT"/>
      </w:rPr>
      <w:t xml:space="preserve">, European Unique Identifier ROONRC.J1998007403409, </w:t>
    </w:r>
  </w:p>
  <w:p w14:paraId="70C3BA4C" w14:textId="77777777" w:rsidR="00D46A74" w:rsidRDefault="00D46A74" w:rsidP="00D46A74">
    <w:pPr>
      <w:pStyle w:val="Footer"/>
      <w:jc w:val="center"/>
      <w:rPr>
        <w:rFonts w:ascii="Open Sans SemiCondensed" w:hAnsi="Open Sans SemiCondensed" w:cs="Open Sans SemiCondensed"/>
        <w:color w:val="333333"/>
        <w:sz w:val="16"/>
        <w:szCs w:val="16"/>
        <w:lang w:val="it-IT"/>
      </w:rPr>
    </w:pPr>
    <w:r>
      <w:rPr>
        <w:rFonts w:ascii="Open Sans SemiCondensed" w:hAnsi="Open Sans SemiCondensed" w:cs="Open Sans SemiCondensed"/>
        <w:color w:val="333333"/>
        <w:sz w:val="16"/>
        <w:szCs w:val="16"/>
        <w:lang w:val="it-IT"/>
      </w:rPr>
      <w:t xml:space="preserve">Unique Registration Code at the Trade Register Office (URC) 10874881, Fiscal Registration Code (CIF) RO10874881, </w:t>
    </w:r>
  </w:p>
  <w:p w14:paraId="1FCEEE3F" w14:textId="77777777" w:rsidR="00D46A74" w:rsidRDefault="00D46A74" w:rsidP="00D46A74">
    <w:pPr>
      <w:pStyle w:val="Footer"/>
      <w:jc w:val="center"/>
      <w:rPr>
        <w:rFonts w:ascii="Open Sans SemiCondensed" w:hAnsi="Open Sans SemiCondensed" w:cs="Open Sans SemiCondensed"/>
        <w:color w:val="333333"/>
        <w:sz w:val="16"/>
        <w:szCs w:val="16"/>
        <w:lang w:val="it-IT"/>
      </w:rPr>
    </w:pPr>
    <w:r>
      <w:rPr>
        <w:rFonts w:ascii="Open Sans SemiCondensed" w:hAnsi="Open Sans SemiCondensed" w:cs="Open Sans SemiCondensed"/>
        <w:color w:val="333333"/>
        <w:sz w:val="16"/>
        <w:szCs w:val="16"/>
        <w:lang w:val="it-IT"/>
      </w:rPr>
      <w:t>IBAN code RO94 RNCB 0072 0497 1852 0001 opened at BCR 1st District Branch;</w:t>
    </w:r>
  </w:p>
  <w:p w14:paraId="6096AB72" w14:textId="77777777" w:rsidR="00D46A74" w:rsidRDefault="00D46A74" w:rsidP="00D46A74">
    <w:pPr>
      <w:pStyle w:val="Footer"/>
      <w:jc w:val="center"/>
      <w:rPr>
        <w:rFonts w:ascii="Open Sans SemiCondensed" w:hAnsi="Open Sans SemiCondensed" w:cs="Open Sans SemiCondensed"/>
        <w:color w:val="333333"/>
        <w:sz w:val="16"/>
        <w:szCs w:val="16"/>
      </w:rPr>
    </w:pPr>
    <w:bookmarkStart w:id="8" w:name="OLE_LINK6"/>
    <w:bookmarkStart w:id="9" w:name="OLE_LINK5"/>
    <w:r>
      <w:rPr>
        <w:rFonts w:ascii="Open Sans SemiCondensed" w:hAnsi="Open Sans SemiCondensed" w:cs="Open Sans SemiCondensed"/>
        <w:color w:val="333333"/>
        <w:sz w:val="16"/>
        <w:szCs w:val="16"/>
      </w:rPr>
      <w:t>Paid and subscribed capital: 3.016.438.940 lei.</w:t>
    </w:r>
  </w:p>
  <w:p w14:paraId="0F3C15F9" w14:textId="77777777" w:rsidR="00D46A74" w:rsidRDefault="00767BA5" w:rsidP="00D46A74">
    <w:pPr>
      <w:pStyle w:val="Footer"/>
      <w:jc w:val="center"/>
      <w:rPr>
        <w:rFonts w:ascii="Open Sans SemiCondensed" w:hAnsi="Open Sans SemiCondensed" w:cs="Open Sans SemiCondensed"/>
        <w:color w:val="333333"/>
        <w:sz w:val="16"/>
        <w:szCs w:val="16"/>
      </w:rPr>
    </w:pPr>
    <w:hyperlink r:id="rId1" w:history="1">
      <w:r w:rsidR="00D46A74">
        <w:rPr>
          <w:rStyle w:val="Hyperlink"/>
          <w:rFonts w:ascii="Open Sans SemiCondensed" w:hAnsi="Open Sans SemiCondensed" w:cs="Open Sans SemiCondensed"/>
          <w:sz w:val="16"/>
          <w:szCs w:val="16"/>
          <w:lang w:val="it-IT"/>
        </w:rPr>
        <w:t>office@nuclearelectrica.ro</w:t>
      </w:r>
    </w:hyperlink>
    <w:r w:rsidR="00D46A74">
      <w:rPr>
        <w:rFonts w:ascii="Open Sans SemiCondensed" w:hAnsi="Open Sans SemiCondensed" w:cs="Open Sans SemiCondensed"/>
        <w:color w:val="333333"/>
        <w:sz w:val="16"/>
        <w:szCs w:val="16"/>
        <w:lang w:val="it-IT"/>
      </w:rPr>
      <w:t xml:space="preserve">, </w:t>
    </w:r>
    <w:hyperlink r:id="rId2" w:history="1">
      <w:r w:rsidR="00D46A74">
        <w:rPr>
          <w:rStyle w:val="Hyperlink"/>
          <w:rFonts w:ascii="Open Sans SemiCondensed" w:hAnsi="Open Sans SemiCondensed" w:cs="Open Sans SemiCondensed"/>
          <w:sz w:val="16"/>
          <w:szCs w:val="16"/>
          <w:lang w:val="it-IT"/>
        </w:rPr>
        <w:t>www.nuclearelectrica.ro</w:t>
      </w:r>
    </w:hyperlink>
    <w:bookmarkEnd w:id="8"/>
    <w:bookmarkEnd w:id="9"/>
  </w:p>
  <w:p w14:paraId="5CB4A0BB" w14:textId="77777777" w:rsidR="003E1172" w:rsidRPr="00D46A74" w:rsidRDefault="003E1172" w:rsidP="00D46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9B096" w14:textId="77777777" w:rsidR="00767BA5" w:rsidRDefault="00767BA5" w:rsidP="003E1172">
      <w:pPr>
        <w:spacing w:after="0" w:line="240" w:lineRule="auto"/>
      </w:pPr>
      <w:r>
        <w:separator/>
      </w:r>
    </w:p>
  </w:footnote>
  <w:footnote w:type="continuationSeparator" w:id="0">
    <w:p w14:paraId="311F7963" w14:textId="77777777" w:rsidR="00767BA5" w:rsidRDefault="00767BA5" w:rsidP="003E1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B7039" w14:textId="77777777" w:rsidR="003E1172" w:rsidRDefault="008F6936" w:rsidP="003E1172">
    <w:pPr>
      <w:pStyle w:val="Header"/>
      <w:jc w:val="center"/>
    </w:pPr>
    <w:r>
      <w:rPr>
        <w:noProof/>
        <w:lang w:val="ro-RO" w:eastAsia="ro-RO"/>
      </w:rPr>
      <w:drawing>
        <wp:anchor distT="0" distB="0" distL="114300" distR="114300" simplePos="0" relativeHeight="251658752" behindDoc="0" locked="0" layoutInCell="1" allowOverlap="1" wp14:anchorId="39E58D48" wp14:editId="3669D714">
          <wp:simplePos x="0" y="0"/>
          <wp:positionH relativeFrom="column">
            <wp:posOffset>4902740</wp:posOffset>
          </wp:positionH>
          <wp:positionV relativeFrom="paragraph">
            <wp:posOffset>-204200</wp:posOffset>
          </wp:positionV>
          <wp:extent cx="1868170" cy="4000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61473" b="20335"/>
                  <a:stretch>
                    <a:fillRect/>
                  </a:stretch>
                </pic:blipFill>
                <pic:spPr bwMode="auto">
                  <a:xfrm>
                    <a:off x="0" y="0"/>
                    <a:ext cx="186817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E1172" w:rsidRPr="003E1172">
      <w:rPr>
        <w:noProof/>
        <w:lang w:val="en-GB" w:eastAsia="en-GB"/>
      </w:rPr>
      <w:drawing>
        <wp:inline distT="0" distB="0" distL="0" distR="0" wp14:anchorId="156CDE87" wp14:editId="73C93042">
          <wp:extent cx="1375410" cy="9026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380234" cy="905779"/>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C6A6A"/>
    <w:multiLevelType w:val="hybridMultilevel"/>
    <w:tmpl w:val="4760BBF4"/>
    <w:lvl w:ilvl="0" w:tplc="2160D9BC">
      <w:start w:val="2"/>
      <w:numFmt w:val="decimal"/>
      <w:lvlText w:val="(%1)"/>
      <w:lvlJc w:val="left"/>
      <w:pPr>
        <w:ind w:left="560" w:hanging="329"/>
      </w:pPr>
      <w:rPr>
        <w:rFonts w:ascii="Times New Roman" w:eastAsia="Times New Roman" w:hAnsi="Times New Roman" w:cs="Times New Roman" w:hint="default"/>
        <w:spacing w:val="-1"/>
        <w:w w:val="99"/>
        <w:sz w:val="24"/>
        <w:szCs w:val="24"/>
        <w:lang w:val="ro-RO" w:eastAsia="en-US" w:bidi="ar-SA"/>
      </w:rPr>
    </w:lvl>
    <w:lvl w:ilvl="1" w:tplc="9B36D146">
      <w:numFmt w:val="bullet"/>
      <w:lvlText w:val="•"/>
      <w:lvlJc w:val="left"/>
      <w:pPr>
        <w:ind w:left="1560" w:hanging="329"/>
      </w:pPr>
      <w:rPr>
        <w:lang w:val="ro-RO" w:eastAsia="en-US" w:bidi="ar-SA"/>
      </w:rPr>
    </w:lvl>
    <w:lvl w:ilvl="2" w:tplc="F60A8092">
      <w:numFmt w:val="bullet"/>
      <w:lvlText w:val="•"/>
      <w:lvlJc w:val="left"/>
      <w:pPr>
        <w:ind w:left="2560" w:hanging="329"/>
      </w:pPr>
      <w:rPr>
        <w:lang w:val="ro-RO" w:eastAsia="en-US" w:bidi="ar-SA"/>
      </w:rPr>
    </w:lvl>
    <w:lvl w:ilvl="3" w:tplc="F89E87DA">
      <w:numFmt w:val="bullet"/>
      <w:lvlText w:val="•"/>
      <w:lvlJc w:val="left"/>
      <w:pPr>
        <w:ind w:left="3560" w:hanging="329"/>
      </w:pPr>
      <w:rPr>
        <w:lang w:val="ro-RO" w:eastAsia="en-US" w:bidi="ar-SA"/>
      </w:rPr>
    </w:lvl>
    <w:lvl w:ilvl="4" w:tplc="3618ABDE">
      <w:numFmt w:val="bullet"/>
      <w:lvlText w:val="•"/>
      <w:lvlJc w:val="left"/>
      <w:pPr>
        <w:ind w:left="4560" w:hanging="329"/>
      </w:pPr>
      <w:rPr>
        <w:lang w:val="ro-RO" w:eastAsia="en-US" w:bidi="ar-SA"/>
      </w:rPr>
    </w:lvl>
    <w:lvl w:ilvl="5" w:tplc="E2126892">
      <w:numFmt w:val="bullet"/>
      <w:lvlText w:val="•"/>
      <w:lvlJc w:val="left"/>
      <w:pPr>
        <w:ind w:left="5560" w:hanging="329"/>
      </w:pPr>
      <w:rPr>
        <w:lang w:val="ro-RO" w:eastAsia="en-US" w:bidi="ar-SA"/>
      </w:rPr>
    </w:lvl>
    <w:lvl w:ilvl="6" w:tplc="2E40B502">
      <w:numFmt w:val="bullet"/>
      <w:lvlText w:val="•"/>
      <w:lvlJc w:val="left"/>
      <w:pPr>
        <w:ind w:left="6560" w:hanging="329"/>
      </w:pPr>
      <w:rPr>
        <w:lang w:val="ro-RO" w:eastAsia="en-US" w:bidi="ar-SA"/>
      </w:rPr>
    </w:lvl>
    <w:lvl w:ilvl="7" w:tplc="95B24E2C">
      <w:numFmt w:val="bullet"/>
      <w:lvlText w:val="•"/>
      <w:lvlJc w:val="left"/>
      <w:pPr>
        <w:ind w:left="7560" w:hanging="329"/>
      </w:pPr>
      <w:rPr>
        <w:lang w:val="ro-RO" w:eastAsia="en-US" w:bidi="ar-SA"/>
      </w:rPr>
    </w:lvl>
    <w:lvl w:ilvl="8" w:tplc="6F94FCB0">
      <w:numFmt w:val="bullet"/>
      <w:lvlText w:val="•"/>
      <w:lvlJc w:val="left"/>
      <w:pPr>
        <w:ind w:left="8560" w:hanging="329"/>
      </w:pPr>
      <w:rPr>
        <w:lang w:val="ro-RO" w:eastAsia="en-US" w:bidi="ar-SA"/>
      </w:rPr>
    </w:lvl>
  </w:abstractNum>
  <w:abstractNum w:abstractNumId="1" w15:restartNumberingAfterBreak="0">
    <w:nsid w:val="47EC728E"/>
    <w:multiLevelType w:val="hybridMultilevel"/>
    <w:tmpl w:val="154427B6"/>
    <w:lvl w:ilvl="0" w:tplc="B37E61C2">
      <w:start w:val="1"/>
      <w:numFmt w:val="decimal"/>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644C93"/>
    <w:multiLevelType w:val="hybridMultilevel"/>
    <w:tmpl w:val="7D1AD304"/>
    <w:lvl w:ilvl="0" w:tplc="E9D2BE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FD8337A"/>
    <w:multiLevelType w:val="hybridMultilevel"/>
    <w:tmpl w:val="121AB53A"/>
    <w:lvl w:ilvl="0" w:tplc="DAD0DDA4">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7CE1C1F"/>
    <w:multiLevelType w:val="hybridMultilevel"/>
    <w:tmpl w:val="DC82050C"/>
    <w:lvl w:ilvl="0" w:tplc="823A70E8">
      <w:start w:val="1"/>
      <w:numFmt w:val="decimal"/>
      <w:lvlText w:val="%1."/>
      <w:lvlJc w:val="left"/>
      <w:pPr>
        <w:ind w:left="915" w:hanging="55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num>
  <w:num w:numId="3">
    <w:abstractNumId w:val="2"/>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2"/>
    </w:lvlOverride>
    <w:lvlOverride w:ilvl="1"/>
    <w:lvlOverride w:ilvl="2"/>
    <w:lvlOverride w:ilvl="3"/>
    <w:lvlOverride w:ilvl="4"/>
    <w:lvlOverride w:ilvl="5"/>
    <w:lvlOverride w:ilvl="6"/>
    <w:lvlOverride w:ilvl="7"/>
    <w:lvlOverride w:ilvl="8"/>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lvlOverride w:ilvl="0">
      <w:startOverride w:val="2"/>
    </w:lvlOverride>
    <w:lvlOverride w:ilvl="1"/>
    <w:lvlOverride w:ilvl="2"/>
    <w:lvlOverride w:ilvl="3"/>
    <w:lvlOverride w:ilvl="4"/>
    <w:lvlOverride w:ilvl="5"/>
    <w:lvlOverride w:ilvl="6"/>
    <w:lvlOverride w:ilvl="7"/>
    <w:lvlOverride w:ilvl="8"/>
  </w:num>
  <w:num w:numId="10">
    <w:abstractNumId w:val="2"/>
  </w:num>
  <w:num w:numId="11">
    <w:abstractNumId w:val="0"/>
    <w:lvlOverride w:ilvl="0">
      <w:startOverride w:val="2"/>
    </w:lvlOverride>
    <w:lvlOverride w:ilvl="1"/>
    <w:lvlOverride w:ilvl="2"/>
    <w:lvlOverride w:ilvl="3"/>
    <w:lvlOverride w:ilvl="4"/>
    <w:lvlOverride w:ilvl="5"/>
    <w:lvlOverride w:ilvl="6"/>
    <w:lvlOverride w:ilvl="7"/>
    <w:lvlOverride w:ilvl="8"/>
  </w:num>
  <w:num w:numId="12">
    <w:abstractNumId w:val="2"/>
    <w:lvlOverride w:ilvl="0"/>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1172"/>
    <w:rsid w:val="0000590B"/>
    <w:rsid w:val="00024FF0"/>
    <w:rsid w:val="00046961"/>
    <w:rsid w:val="0005117E"/>
    <w:rsid w:val="000807D8"/>
    <w:rsid w:val="000A1E6E"/>
    <w:rsid w:val="000B60A9"/>
    <w:rsid w:val="000C76C6"/>
    <w:rsid w:val="000D0501"/>
    <w:rsid w:val="000D7227"/>
    <w:rsid w:val="000E2931"/>
    <w:rsid w:val="000F311E"/>
    <w:rsid w:val="000F6E2A"/>
    <w:rsid w:val="00105011"/>
    <w:rsid w:val="00112037"/>
    <w:rsid w:val="00122FF0"/>
    <w:rsid w:val="001404ED"/>
    <w:rsid w:val="001523BF"/>
    <w:rsid w:val="0015799A"/>
    <w:rsid w:val="00161492"/>
    <w:rsid w:val="00161CF0"/>
    <w:rsid w:val="00186F58"/>
    <w:rsid w:val="001C68A1"/>
    <w:rsid w:val="001D1B20"/>
    <w:rsid w:val="001D267D"/>
    <w:rsid w:val="001D3AA3"/>
    <w:rsid w:val="001D6D77"/>
    <w:rsid w:val="0020136E"/>
    <w:rsid w:val="00210B9C"/>
    <w:rsid w:val="00225E82"/>
    <w:rsid w:val="0023250C"/>
    <w:rsid w:val="002353B8"/>
    <w:rsid w:val="002569CD"/>
    <w:rsid w:val="00280FF2"/>
    <w:rsid w:val="00296AB5"/>
    <w:rsid w:val="00296F0D"/>
    <w:rsid w:val="002977B2"/>
    <w:rsid w:val="002B2476"/>
    <w:rsid w:val="002E40BF"/>
    <w:rsid w:val="002F2740"/>
    <w:rsid w:val="002F6243"/>
    <w:rsid w:val="0030305D"/>
    <w:rsid w:val="00317C9C"/>
    <w:rsid w:val="00326BFC"/>
    <w:rsid w:val="00331667"/>
    <w:rsid w:val="00332E43"/>
    <w:rsid w:val="00337CC7"/>
    <w:rsid w:val="0034629E"/>
    <w:rsid w:val="003518F6"/>
    <w:rsid w:val="00355555"/>
    <w:rsid w:val="00356386"/>
    <w:rsid w:val="003616B1"/>
    <w:rsid w:val="003666CF"/>
    <w:rsid w:val="00383198"/>
    <w:rsid w:val="00387F81"/>
    <w:rsid w:val="003C6510"/>
    <w:rsid w:val="003C7EB5"/>
    <w:rsid w:val="003E1172"/>
    <w:rsid w:val="003F2514"/>
    <w:rsid w:val="00400290"/>
    <w:rsid w:val="00413976"/>
    <w:rsid w:val="00417EE4"/>
    <w:rsid w:val="0044301D"/>
    <w:rsid w:val="00444794"/>
    <w:rsid w:val="00466386"/>
    <w:rsid w:val="00471572"/>
    <w:rsid w:val="004A3417"/>
    <w:rsid w:val="004A67F4"/>
    <w:rsid w:val="004C5152"/>
    <w:rsid w:val="004D4403"/>
    <w:rsid w:val="004E0508"/>
    <w:rsid w:val="004F5485"/>
    <w:rsid w:val="00526D41"/>
    <w:rsid w:val="00542482"/>
    <w:rsid w:val="00547B7D"/>
    <w:rsid w:val="00572666"/>
    <w:rsid w:val="005734B2"/>
    <w:rsid w:val="0059750B"/>
    <w:rsid w:val="00602C20"/>
    <w:rsid w:val="006117AB"/>
    <w:rsid w:val="0061495C"/>
    <w:rsid w:val="006263F3"/>
    <w:rsid w:val="00661284"/>
    <w:rsid w:val="00661B62"/>
    <w:rsid w:val="00674260"/>
    <w:rsid w:val="0068330D"/>
    <w:rsid w:val="0068760F"/>
    <w:rsid w:val="006A6673"/>
    <w:rsid w:val="006B3290"/>
    <w:rsid w:val="006B3D32"/>
    <w:rsid w:val="006C735C"/>
    <w:rsid w:val="006D7953"/>
    <w:rsid w:val="006E166A"/>
    <w:rsid w:val="006F2604"/>
    <w:rsid w:val="00702188"/>
    <w:rsid w:val="00713AEA"/>
    <w:rsid w:val="0074310B"/>
    <w:rsid w:val="00745889"/>
    <w:rsid w:val="00767BA5"/>
    <w:rsid w:val="00774B40"/>
    <w:rsid w:val="00777BD4"/>
    <w:rsid w:val="0078622E"/>
    <w:rsid w:val="00793080"/>
    <w:rsid w:val="007A3CE8"/>
    <w:rsid w:val="007A7608"/>
    <w:rsid w:val="007D2082"/>
    <w:rsid w:val="007D6B5F"/>
    <w:rsid w:val="007E70F7"/>
    <w:rsid w:val="008023A2"/>
    <w:rsid w:val="008157EA"/>
    <w:rsid w:val="00822B2C"/>
    <w:rsid w:val="00846495"/>
    <w:rsid w:val="00850EDD"/>
    <w:rsid w:val="00856E81"/>
    <w:rsid w:val="008768FC"/>
    <w:rsid w:val="008C11E0"/>
    <w:rsid w:val="008D5D3B"/>
    <w:rsid w:val="008F4438"/>
    <w:rsid w:val="008F6936"/>
    <w:rsid w:val="009056DF"/>
    <w:rsid w:val="00911565"/>
    <w:rsid w:val="00931DEB"/>
    <w:rsid w:val="009347F9"/>
    <w:rsid w:val="00943394"/>
    <w:rsid w:val="00947021"/>
    <w:rsid w:val="00950B3C"/>
    <w:rsid w:val="00960ADC"/>
    <w:rsid w:val="00964FE0"/>
    <w:rsid w:val="009A49E8"/>
    <w:rsid w:val="009B21FD"/>
    <w:rsid w:val="009C2832"/>
    <w:rsid w:val="009D26EE"/>
    <w:rsid w:val="00A02649"/>
    <w:rsid w:val="00A1256B"/>
    <w:rsid w:val="00A13352"/>
    <w:rsid w:val="00A21B35"/>
    <w:rsid w:val="00A45914"/>
    <w:rsid w:val="00A54BDA"/>
    <w:rsid w:val="00A55472"/>
    <w:rsid w:val="00A56C99"/>
    <w:rsid w:val="00A65AD4"/>
    <w:rsid w:val="00A81FD9"/>
    <w:rsid w:val="00A82E54"/>
    <w:rsid w:val="00AB70E8"/>
    <w:rsid w:val="00AC4240"/>
    <w:rsid w:val="00AC6938"/>
    <w:rsid w:val="00AE6DDE"/>
    <w:rsid w:val="00AF130E"/>
    <w:rsid w:val="00B018A7"/>
    <w:rsid w:val="00B034FB"/>
    <w:rsid w:val="00B067BC"/>
    <w:rsid w:val="00B25E64"/>
    <w:rsid w:val="00B35A93"/>
    <w:rsid w:val="00B43FA0"/>
    <w:rsid w:val="00B45C5E"/>
    <w:rsid w:val="00B554FC"/>
    <w:rsid w:val="00B56678"/>
    <w:rsid w:val="00B727A9"/>
    <w:rsid w:val="00B87C6F"/>
    <w:rsid w:val="00B93A44"/>
    <w:rsid w:val="00BF0FBE"/>
    <w:rsid w:val="00C01DB5"/>
    <w:rsid w:val="00C02BFF"/>
    <w:rsid w:val="00C1507A"/>
    <w:rsid w:val="00C26DEE"/>
    <w:rsid w:val="00C41CE9"/>
    <w:rsid w:val="00C609AB"/>
    <w:rsid w:val="00CB54F9"/>
    <w:rsid w:val="00CB7E7B"/>
    <w:rsid w:val="00CC51A8"/>
    <w:rsid w:val="00CC7E90"/>
    <w:rsid w:val="00D2094E"/>
    <w:rsid w:val="00D46A74"/>
    <w:rsid w:val="00D5436D"/>
    <w:rsid w:val="00D70286"/>
    <w:rsid w:val="00D70FD0"/>
    <w:rsid w:val="00D77FB6"/>
    <w:rsid w:val="00D84674"/>
    <w:rsid w:val="00D85B33"/>
    <w:rsid w:val="00D90891"/>
    <w:rsid w:val="00DA6D34"/>
    <w:rsid w:val="00DC22B6"/>
    <w:rsid w:val="00DC766F"/>
    <w:rsid w:val="00DE2EFB"/>
    <w:rsid w:val="00DF200C"/>
    <w:rsid w:val="00E05561"/>
    <w:rsid w:val="00E14EBC"/>
    <w:rsid w:val="00E368B4"/>
    <w:rsid w:val="00E370F2"/>
    <w:rsid w:val="00E40F17"/>
    <w:rsid w:val="00E40F56"/>
    <w:rsid w:val="00E42628"/>
    <w:rsid w:val="00E50F40"/>
    <w:rsid w:val="00EA131C"/>
    <w:rsid w:val="00EB51DC"/>
    <w:rsid w:val="00EC0D65"/>
    <w:rsid w:val="00EC1A03"/>
    <w:rsid w:val="00ED1F18"/>
    <w:rsid w:val="00ED72BD"/>
    <w:rsid w:val="00ED7BC6"/>
    <w:rsid w:val="00F11740"/>
    <w:rsid w:val="00F170F4"/>
    <w:rsid w:val="00F3591F"/>
    <w:rsid w:val="00F54DAD"/>
    <w:rsid w:val="00F6032B"/>
    <w:rsid w:val="00F64E1A"/>
    <w:rsid w:val="00F66200"/>
    <w:rsid w:val="00F800C9"/>
    <w:rsid w:val="00F80241"/>
    <w:rsid w:val="00F837F9"/>
    <w:rsid w:val="00F96039"/>
    <w:rsid w:val="00FC0973"/>
    <w:rsid w:val="00FD0A87"/>
    <w:rsid w:val="00FF4957"/>
    <w:rsid w:val="00FF696F"/>
    <w:rsid w:val="00FF6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9DDBC"/>
  <w15:docId w15:val="{870D551D-7C65-40B7-9425-18F539198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FF2"/>
  </w:style>
  <w:style w:type="paragraph" w:styleId="Heading1">
    <w:name w:val="heading 1"/>
    <w:basedOn w:val="Normal"/>
    <w:next w:val="Normal"/>
    <w:link w:val="Heading1Char"/>
    <w:uiPriority w:val="9"/>
    <w:qFormat/>
    <w:rsid w:val="008F693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E0508"/>
    <w:pPr>
      <w:keepNext/>
      <w:spacing w:after="0" w:line="240" w:lineRule="auto"/>
      <w:jc w:val="center"/>
      <w:outlineLvl w:val="1"/>
    </w:pPr>
    <w:rPr>
      <w:rFonts w:ascii="TimesRomanR" w:eastAsia="Times New Roman" w:hAnsi="TimesRomanR" w:cs="Times New Roman"/>
      <w:b/>
      <w:sz w:val="24"/>
      <w:szCs w:val="20"/>
      <w:lang w:val="en-AU"/>
    </w:rPr>
  </w:style>
  <w:style w:type="paragraph" w:styleId="Heading3">
    <w:name w:val="heading 3"/>
    <w:basedOn w:val="Normal"/>
    <w:next w:val="Normal"/>
    <w:link w:val="Heading3Char"/>
    <w:qFormat/>
    <w:rsid w:val="004E0508"/>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117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semiHidden/>
    <w:unhideWhenUsed/>
    <w:rsid w:val="003E1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3E1172"/>
    <w:rPr>
      <w:rFonts w:ascii="Tahoma" w:hAnsi="Tahoma" w:cs="Tahoma"/>
      <w:sz w:val="16"/>
      <w:szCs w:val="16"/>
    </w:rPr>
  </w:style>
  <w:style w:type="paragraph" w:styleId="Header">
    <w:name w:val="header"/>
    <w:basedOn w:val="Normal"/>
    <w:link w:val="HeaderChar"/>
    <w:unhideWhenUsed/>
    <w:rsid w:val="003E1172"/>
    <w:pPr>
      <w:tabs>
        <w:tab w:val="center" w:pos="4680"/>
        <w:tab w:val="right" w:pos="9360"/>
      </w:tabs>
      <w:spacing w:after="0" w:line="240" w:lineRule="auto"/>
    </w:pPr>
  </w:style>
  <w:style w:type="character" w:customStyle="1" w:styleId="HeaderChar">
    <w:name w:val="Header Char"/>
    <w:basedOn w:val="DefaultParagraphFont"/>
    <w:link w:val="Header"/>
    <w:rsid w:val="003E1172"/>
  </w:style>
  <w:style w:type="paragraph" w:styleId="Footer">
    <w:name w:val="footer"/>
    <w:basedOn w:val="Normal"/>
    <w:link w:val="FooterChar"/>
    <w:uiPriority w:val="99"/>
    <w:unhideWhenUsed/>
    <w:rsid w:val="003E11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172"/>
  </w:style>
  <w:style w:type="paragraph" w:styleId="ListParagraph">
    <w:name w:val="List Paragraph"/>
    <w:aliases w:val="Bullet,Normal2,List Paragraph1,Liste 1"/>
    <w:basedOn w:val="Normal"/>
    <w:link w:val="ListParagraphChar"/>
    <w:uiPriority w:val="34"/>
    <w:qFormat/>
    <w:rsid w:val="003E1172"/>
    <w:pPr>
      <w:ind w:left="720"/>
      <w:contextualSpacing/>
    </w:pPr>
  </w:style>
  <w:style w:type="paragraph" w:styleId="NoSpacing">
    <w:name w:val="No Spacing"/>
    <w:uiPriority w:val="1"/>
    <w:qFormat/>
    <w:rsid w:val="00D77FB6"/>
    <w:pPr>
      <w:spacing w:after="0" w:line="240" w:lineRule="auto"/>
    </w:pPr>
  </w:style>
  <w:style w:type="character" w:styleId="Hyperlink">
    <w:name w:val="Hyperlink"/>
    <w:uiPriority w:val="99"/>
    <w:rsid w:val="00024FF0"/>
    <w:rPr>
      <w:color w:val="0000FF"/>
      <w:u w:val="single"/>
    </w:rPr>
  </w:style>
  <w:style w:type="character" w:customStyle="1" w:styleId="Heading2Char">
    <w:name w:val="Heading 2 Char"/>
    <w:basedOn w:val="DefaultParagraphFont"/>
    <w:link w:val="Heading2"/>
    <w:rsid w:val="004E0508"/>
    <w:rPr>
      <w:rFonts w:ascii="TimesRomanR" w:eastAsia="Times New Roman" w:hAnsi="TimesRomanR" w:cs="Times New Roman"/>
      <w:b/>
      <w:sz w:val="24"/>
      <w:szCs w:val="20"/>
      <w:lang w:val="en-AU"/>
    </w:rPr>
  </w:style>
  <w:style w:type="character" w:customStyle="1" w:styleId="Heading3Char">
    <w:name w:val="Heading 3 Char"/>
    <w:basedOn w:val="DefaultParagraphFont"/>
    <w:link w:val="Heading3"/>
    <w:rsid w:val="004E0508"/>
    <w:rPr>
      <w:rFonts w:ascii="Arial" w:eastAsia="Times New Roman" w:hAnsi="Arial" w:cs="Arial"/>
      <w:b/>
      <w:bCs/>
      <w:sz w:val="26"/>
      <w:szCs w:val="26"/>
    </w:rPr>
  </w:style>
  <w:style w:type="numbering" w:customStyle="1" w:styleId="NoList1">
    <w:name w:val="No List1"/>
    <w:next w:val="NoList"/>
    <w:uiPriority w:val="99"/>
    <w:semiHidden/>
    <w:unhideWhenUsed/>
    <w:rsid w:val="004E0508"/>
  </w:style>
  <w:style w:type="character" w:customStyle="1" w:styleId="text12inchis">
    <w:name w:val="text_12_inchis"/>
    <w:basedOn w:val="DefaultParagraphFont"/>
    <w:rsid w:val="004E0508"/>
  </w:style>
  <w:style w:type="character" w:styleId="CommentReference">
    <w:name w:val="annotation reference"/>
    <w:basedOn w:val="DefaultParagraphFont"/>
    <w:semiHidden/>
    <w:rsid w:val="004E0508"/>
    <w:rPr>
      <w:sz w:val="16"/>
      <w:szCs w:val="16"/>
    </w:rPr>
  </w:style>
  <w:style w:type="paragraph" w:styleId="CommentText">
    <w:name w:val="annotation text"/>
    <w:basedOn w:val="Normal"/>
    <w:link w:val="CommentTextChar"/>
    <w:semiHidden/>
    <w:rsid w:val="004E050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4E05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E0508"/>
    <w:rPr>
      <w:b/>
      <w:bCs/>
    </w:rPr>
  </w:style>
  <w:style w:type="character" w:customStyle="1" w:styleId="CommentSubjectChar">
    <w:name w:val="Comment Subject Char"/>
    <w:basedOn w:val="CommentTextChar"/>
    <w:link w:val="CommentSubject"/>
    <w:semiHidden/>
    <w:rsid w:val="004E0508"/>
    <w:rPr>
      <w:rFonts w:ascii="Times New Roman" w:eastAsia="Times New Roman" w:hAnsi="Times New Roman" w:cs="Times New Roman"/>
      <w:b/>
      <w:bCs/>
      <w:sz w:val="20"/>
      <w:szCs w:val="20"/>
    </w:rPr>
  </w:style>
  <w:style w:type="character" w:customStyle="1" w:styleId="ln2tlitera">
    <w:name w:val="ln2tlitera"/>
    <w:basedOn w:val="DefaultParagraphFont"/>
    <w:rsid w:val="004E0508"/>
  </w:style>
  <w:style w:type="paragraph" w:customStyle="1" w:styleId="Revizuire">
    <w:name w:val="Revizuire"/>
    <w:hidden/>
    <w:uiPriority w:val="99"/>
    <w:semiHidden/>
    <w:rsid w:val="004E0508"/>
    <w:pPr>
      <w:spacing w:after="0" w:line="240" w:lineRule="auto"/>
    </w:pPr>
    <w:rPr>
      <w:rFonts w:ascii="Times New Roman" w:eastAsia="Times New Roman" w:hAnsi="Times New Roman" w:cs="Times New Roman"/>
      <w:sz w:val="24"/>
      <w:szCs w:val="24"/>
    </w:rPr>
  </w:style>
  <w:style w:type="paragraph" w:styleId="BodyText2">
    <w:name w:val="Body Text 2"/>
    <w:basedOn w:val="Normal"/>
    <w:link w:val="BodyText2Char"/>
    <w:rsid w:val="004E050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4E0508"/>
    <w:rPr>
      <w:rFonts w:ascii="Times New Roman" w:eastAsia="Times New Roman" w:hAnsi="Times New Roman" w:cs="Times New Roman"/>
      <w:sz w:val="24"/>
      <w:szCs w:val="24"/>
    </w:rPr>
  </w:style>
  <w:style w:type="paragraph" w:styleId="BodyTextIndent">
    <w:name w:val="Body Text Indent"/>
    <w:basedOn w:val="Normal"/>
    <w:link w:val="BodyTextIndentChar"/>
    <w:rsid w:val="004E0508"/>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E0508"/>
    <w:rPr>
      <w:rFonts w:ascii="Times New Roman" w:eastAsia="Times New Roman" w:hAnsi="Times New Roman" w:cs="Times New Roman"/>
      <w:sz w:val="24"/>
      <w:szCs w:val="24"/>
    </w:rPr>
  </w:style>
  <w:style w:type="character" w:styleId="PageNumber">
    <w:name w:val="page number"/>
    <w:basedOn w:val="DefaultParagraphFont"/>
    <w:rsid w:val="004E0508"/>
  </w:style>
  <w:style w:type="paragraph" w:styleId="FootnoteText">
    <w:name w:val="footnote text"/>
    <w:basedOn w:val="Normal"/>
    <w:link w:val="FootnoteTextChar"/>
    <w:semiHidden/>
    <w:unhideWhenUsed/>
    <w:rsid w:val="004E0508"/>
    <w:rPr>
      <w:rFonts w:ascii="Calibri" w:eastAsia="Times New Roman" w:hAnsi="Calibri" w:cs="Times New Roman"/>
      <w:sz w:val="20"/>
      <w:szCs w:val="20"/>
    </w:rPr>
  </w:style>
  <w:style w:type="character" w:customStyle="1" w:styleId="FootnoteTextChar">
    <w:name w:val="Footnote Text Char"/>
    <w:basedOn w:val="DefaultParagraphFont"/>
    <w:link w:val="FootnoteText"/>
    <w:semiHidden/>
    <w:rsid w:val="004E0508"/>
    <w:rPr>
      <w:rFonts w:ascii="Calibri" w:eastAsia="Times New Roman" w:hAnsi="Calibri" w:cs="Times New Roman"/>
      <w:sz w:val="20"/>
      <w:szCs w:val="20"/>
    </w:rPr>
  </w:style>
  <w:style w:type="character" w:styleId="FootnoteReference">
    <w:name w:val="footnote reference"/>
    <w:basedOn w:val="DefaultParagraphFont"/>
    <w:semiHidden/>
    <w:unhideWhenUsed/>
    <w:rsid w:val="004E0508"/>
    <w:rPr>
      <w:vertAlign w:val="superscript"/>
    </w:rPr>
  </w:style>
  <w:style w:type="character" w:customStyle="1" w:styleId="li1">
    <w:name w:val="li1"/>
    <w:basedOn w:val="DefaultParagraphFont"/>
    <w:rsid w:val="004E0508"/>
    <w:rPr>
      <w:b/>
      <w:bCs/>
      <w:color w:val="8F0000"/>
    </w:rPr>
  </w:style>
  <w:style w:type="character" w:customStyle="1" w:styleId="tli1">
    <w:name w:val="tli1"/>
    <w:basedOn w:val="DefaultParagraphFont"/>
    <w:rsid w:val="004E0508"/>
  </w:style>
  <w:style w:type="character" w:customStyle="1" w:styleId="lia1">
    <w:name w:val="li_a1"/>
    <w:basedOn w:val="DefaultParagraphFont"/>
    <w:rsid w:val="004E0508"/>
    <w:rPr>
      <w:b/>
      <w:bCs/>
      <w:strike/>
      <w:color w:val="DC143C"/>
    </w:rPr>
  </w:style>
  <w:style w:type="character" w:customStyle="1" w:styleId="tlia1">
    <w:name w:val="tli_a1"/>
    <w:basedOn w:val="DefaultParagraphFont"/>
    <w:rsid w:val="004E0508"/>
    <w:rPr>
      <w:strike/>
      <w:color w:val="DC143C"/>
    </w:rPr>
  </w:style>
  <w:style w:type="character" w:customStyle="1" w:styleId="lego1">
    <w:name w:val="lego1"/>
    <w:basedOn w:val="DefaultParagraphFont"/>
    <w:rsid w:val="004E0508"/>
    <w:rPr>
      <w:b w:val="0"/>
      <w:bCs w:val="0"/>
      <w:i/>
      <w:iCs/>
      <w:vanish w:val="0"/>
      <w:webHidden w:val="0"/>
      <w:color w:val="6666FF"/>
      <w:sz w:val="18"/>
      <w:szCs w:val="18"/>
      <w:specVanish w:val="0"/>
    </w:rPr>
  </w:style>
  <w:style w:type="character" w:customStyle="1" w:styleId="FontStyle14">
    <w:name w:val="Font Style14"/>
    <w:uiPriority w:val="99"/>
    <w:rsid w:val="004E0508"/>
    <w:rPr>
      <w:rFonts w:ascii="Times New Roman" w:hAnsi="Times New Roman" w:cs="Times New Roman"/>
      <w:sz w:val="22"/>
      <w:szCs w:val="22"/>
    </w:rPr>
  </w:style>
  <w:style w:type="table" w:styleId="TableGrid">
    <w:name w:val="Table Grid"/>
    <w:basedOn w:val="TableNormal"/>
    <w:uiPriority w:val="59"/>
    <w:rsid w:val="004E0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pa1">
    <w:name w:val="tpa1"/>
    <w:rsid w:val="004E0508"/>
  </w:style>
  <w:style w:type="character" w:customStyle="1" w:styleId="ListParagraphChar">
    <w:name w:val="List Paragraph Char"/>
    <w:aliases w:val="Bullet Char,Normal2 Char,List Paragraph1 Char,Liste 1 Char"/>
    <w:link w:val="ListParagraph"/>
    <w:uiPriority w:val="34"/>
    <w:locked/>
    <w:rsid w:val="004E0508"/>
  </w:style>
  <w:style w:type="paragraph" w:styleId="BodyText">
    <w:name w:val="Body Text"/>
    <w:basedOn w:val="Normal"/>
    <w:link w:val="BodyTextChar"/>
    <w:rsid w:val="003666CF"/>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3666CF"/>
    <w:rPr>
      <w:rFonts w:ascii="Times New Roman" w:eastAsia="Times New Roman" w:hAnsi="Times New Roman" w:cs="Times New Roman"/>
      <w:sz w:val="24"/>
      <w:szCs w:val="24"/>
      <w:lang w:val="x-none" w:eastAsia="x-none"/>
    </w:rPr>
  </w:style>
  <w:style w:type="character" w:customStyle="1" w:styleId="tal1">
    <w:name w:val="tal1"/>
    <w:rsid w:val="003666CF"/>
  </w:style>
  <w:style w:type="character" w:customStyle="1" w:styleId="do1">
    <w:name w:val="do1"/>
    <w:rsid w:val="008F6936"/>
    <w:rPr>
      <w:b/>
      <w:bCs/>
      <w:sz w:val="26"/>
      <w:szCs w:val="26"/>
    </w:rPr>
  </w:style>
  <w:style w:type="character" w:customStyle="1" w:styleId="Heading1Char">
    <w:name w:val="Heading 1 Char"/>
    <w:basedOn w:val="DefaultParagraphFont"/>
    <w:link w:val="Heading1"/>
    <w:uiPriority w:val="9"/>
    <w:rsid w:val="008F6936"/>
    <w:rPr>
      <w:rFonts w:asciiTheme="majorHAnsi" w:eastAsiaTheme="majorEastAsia" w:hAnsiTheme="majorHAnsi" w:cstheme="majorBidi"/>
      <w:color w:val="365F91" w:themeColor="accent1" w:themeShade="BF"/>
      <w:sz w:val="32"/>
      <w:szCs w:val="32"/>
    </w:rPr>
  </w:style>
  <w:style w:type="character" w:customStyle="1" w:styleId="tax1">
    <w:name w:val="tax1"/>
    <w:rsid w:val="00225E82"/>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6155">
      <w:bodyDiv w:val="1"/>
      <w:marLeft w:val="0"/>
      <w:marRight w:val="0"/>
      <w:marTop w:val="0"/>
      <w:marBottom w:val="0"/>
      <w:divBdr>
        <w:top w:val="none" w:sz="0" w:space="0" w:color="auto"/>
        <w:left w:val="none" w:sz="0" w:space="0" w:color="auto"/>
        <w:bottom w:val="none" w:sz="0" w:space="0" w:color="auto"/>
        <w:right w:val="none" w:sz="0" w:space="0" w:color="auto"/>
      </w:divBdr>
    </w:div>
    <w:div w:id="31811605">
      <w:bodyDiv w:val="1"/>
      <w:marLeft w:val="0"/>
      <w:marRight w:val="0"/>
      <w:marTop w:val="0"/>
      <w:marBottom w:val="0"/>
      <w:divBdr>
        <w:top w:val="none" w:sz="0" w:space="0" w:color="auto"/>
        <w:left w:val="none" w:sz="0" w:space="0" w:color="auto"/>
        <w:bottom w:val="none" w:sz="0" w:space="0" w:color="auto"/>
        <w:right w:val="none" w:sz="0" w:space="0" w:color="auto"/>
      </w:divBdr>
    </w:div>
    <w:div w:id="80880361">
      <w:bodyDiv w:val="1"/>
      <w:marLeft w:val="0"/>
      <w:marRight w:val="0"/>
      <w:marTop w:val="0"/>
      <w:marBottom w:val="0"/>
      <w:divBdr>
        <w:top w:val="none" w:sz="0" w:space="0" w:color="auto"/>
        <w:left w:val="none" w:sz="0" w:space="0" w:color="auto"/>
        <w:bottom w:val="none" w:sz="0" w:space="0" w:color="auto"/>
        <w:right w:val="none" w:sz="0" w:space="0" w:color="auto"/>
      </w:divBdr>
    </w:div>
    <w:div w:id="110639203">
      <w:bodyDiv w:val="1"/>
      <w:marLeft w:val="0"/>
      <w:marRight w:val="0"/>
      <w:marTop w:val="0"/>
      <w:marBottom w:val="0"/>
      <w:divBdr>
        <w:top w:val="none" w:sz="0" w:space="0" w:color="auto"/>
        <w:left w:val="none" w:sz="0" w:space="0" w:color="auto"/>
        <w:bottom w:val="none" w:sz="0" w:space="0" w:color="auto"/>
        <w:right w:val="none" w:sz="0" w:space="0" w:color="auto"/>
      </w:divBdr>
    </w:div>
    <w:div w:id="174804633">
      <w:bodyDiv w:val="1"/>
      <w:marLeft w:val="0"/>
      <w:marRight w:val="0"/>
      <w:marTop w:val="0"/>
      <w:marBottom w:val="0"/>
      <w:divBdr>
        <w:top w:val="none" w:sz="0" w:space="0" w:color="auto"/>
        <w:left w:val="none" w:sz="0" w:space="0" w:color="auto"/>
        <w:bottom w:val="none" w:sz="0" w:space="0" w:color="auto"/>
        <w:right w:val="none" w:sz="0" w:space="0" w:color="auto"/>
      </w:divBdr>
    </w:div>
    <w:div w:id="182323317">
      <w:bodyDiv w:val="1"/>
      <w:marLeft w:val="0"/>
      <w:marRight w:val="0"/>
      <w:marTop w:val="0"/>
      <w:marBottom w:val="0"/>
      <w:divBdr>
        <w:top w:val="none" w:sz="0" w:space="0" w:color="auto"/>
        <w:left w:val="none" w:sz="0" w:space="0" w:color="auto"/>
        <w:bottom w:val="none" w:sz="0" w:space="0" w:color="auto"/>
        <w:right w:val="none" w:sz="0" w:space="0" w:color="auto"/>
      </w:divBdr>
    </w:div>
    <w:div w:id="220140658">
      <w:bodyDiv w:val="1"/>
      <w:marLeft w:val="0"/>
      <w:marRight w:val="0"/>
      <w:marTop w:val="0"/>
      <w:marBottom w:val="0"/>
      <w:divBdr>
        <w:top w:val="none" w:sz="0" w:space="0" w:color="auto"/>
        <w:left w:val="none" w:sz="0" w:space="0" w:color="auto"/>
        <w:bottom w:val="none" w:sz="0" w:space="0" w:color="auto"/>
        <w:right w:val="none" w:sz="0" w:space="0" w:color="auto"/>
      </w:divBdr>
    </w:div>
    <w:div w:id="244459774">
      <w:bodyDiv w:val="1"/>
      <w:marLeft w:val="0"/>
      <w:marRight w:val="0"/>
      <w:marTop w:val="0"/>
      <w:marBottom w:val="0"/>
      <w:divBdr>
        <w:top w:val="none" w:sz="0" w:space="0" w:color="auto"/>
        <w:left w:val="none" w:sz="0" w:space="0" w:color="auto"/>
        <w:bottom w:val="none" w:sz="0" w:space="0" w:color="auto"/>
        <w:right w:val="none" w:sz="0" w:space="0" w:color="auto"/>
      </w:divBdr>
    </w:div>
    <w:div w:id="286011264">
      <w:bodyDiv w:val="1"/>
      <w:marLeft w:val="0"/>
      <w:marRight w:val="0"/>
      <w:marTop w:val="0"/>
      <w:marBottom w:val="0"/>
      <w:divBdr>
        <w:top w:val="none" w:sz="0" w:space="0" w:color="auto"/>
        <w:left w:val="none" w:sz="0" w:space="0" w:color="auto"/>
        <w:bottom w:val="none" w:sz="0" w:space="0" w:color="auto"/>
        <w:right w:val="none" w:sz="0" w:space="0" w:color="auto"/>
      </w:divBdr>
    </w:div>
    <w:div w:id="287591871">
      <w:bodyDiv w:val="1"/>
      <w:marLeft w:val="0"/>
      <w:marRight w:val="0"/>
      <w:marTop w:val="0"/>
      <w:marBottom w:val="0"/>
      <w:divBdr>
        <w:top w:val="none" w:sz="0" w:space="0" w:color="auto"/>
        <w:left w:val="none" w:sz="0" w:space="0" w:color="auto"/>
        <w:bottom w:val="none" w:sz="0" w:space="0" w:color="auto"/>
        <w:right w:val="none" w:sz="0" w:space="0" w:color="auto"/>
      </w:divBdr>
    </w:div>
    <w:div w:id="309408164">
      <w:bodyDiv w:val="1"/>
      <w:marLeft w:val="0"/>
      <w:marRight w:val="0"/>
      <w:marTop w:val="0"/>
      <w:marBottom w:val="0"/>
      <w:divBdr>
        <w:top w:val="none" w:sz="0" w:space="0" w:color="auto"/>
        <w:left w:val="none" w:sz="0" w:space="0" w:color="auto"/>
        <w:bottom w:val="none" w:sz="0" w:space="0" w:color="auto"/>
        <w:right w:val="none" w:sz="0" w:space="0" w:color="auto"/>
      </w:divBdr>
    </w:div>
    <w:div w:id="319624305">
      <w:bodyDiv w:val="1"/>
      <w:marLeft w:val="0"/>
      <w:marRight w:val="0"/>
      <w:marTop w:val="0"/>
      <w:marBottom w:val="0"/>
      <w:divBdr>
        <w:top w:val="none" w:sz="0" w:space="0" w:color="auto"/>
        <w:left w:val="none" w:sz="0" w:space="0" w:color="auto"/>
        <w:bottom w:val="none" w:sz="0" w:space="0" w:color="auto"/>
        <w:right w:val="none" w:sz="0" w:space="0" w:color="auto"/>
      </w:divBdr>
    </w:div>
    <w:div w:id="369689695">
      <w:bodyDiv w:val="1"/>
      <w:marLeft w:val="0"/>
      <w:marRight w:val="0"/>
      <w:marTop w:val="0"/>
      <w:marBottom w:val="0"/>
      <w:divBdr>
        <w:top w:val="none" w:sz="0" w:space="0" w:color="auto"/>
        <w:left w:val="none" w:sz="0" w:space="0" w:color="auto"/>
        <w:bottom w:val="none" w:sz="0" w:space="0" w:color="auto"/>
        <w:right w:val="none" w:sz="0" w:space="0" w:color="auto"/>
      </w:divBdr>
    </w:div>
    <w:div w:id="383405666">
      <w:bodyDiv w:val="1"/>
      <w:marLeft w:val="0"/>
      <w:marRight w:val="0"/>
      <w:marTop w:val="0"/>
      <w:marBottom w:val="0"/>
      <w:divBdr>
        <w:top w:val="none" w:sz="0" w:space="0" w:color="auto"/>
        <w:left w:val="none" w:sz="0" w:space="0" w:color="auto"/>
        <w:bottom w:val="none" w:sz="0" w:space="0" w:color="auto"/>
        <w:right w:val="none" w:sz="0" w:space="0" w:color="auto"/>
      </w:divBdr>
    </w:div>
    <w:div w:id="442726955">
      <w:bodyDiv w:val="1"/>
      <w:marLeft w:val="0"/>
      <w:marRight w:val="0"/>
      <w:marTop w:val="0"/>
      <w:marBottom w:val="0"/>
      <w:divBdr>
        <w:top w:val="none" w:sz="0" w:space="0" w:color="auto"/>
        <w:left w:val="none" w:sz="0" w:space="0" w:color="auto"/>
        <w:bottom w:val="none" w:sz="0" w:space="0" w:color="auto"/>
        <w:right w:val="none" w:sz="0" w:space="0" w:color="auto"/>
      </w:divBdr>
    </w:div>
    <w:div w:id="504172500">
      <w:bodyDiv w:val="1"/>
      <w:marLeft w:val="0"/>
      <w:marRight w:val="0"/>
      <w:marTop w:val="0"/>
      <w:marBottom w:val="0"/>
      <w:divBdr>
        <w:top w:val="none" w:sz="0" w:space="0" w:color="auto"/>
        <w:left w:val="none" w:sz="0" w:space="0" w:color="auto"/>
        <w:bottom w:val="none" w:sz="0" w:space="0" w:color="auto"/>
        <w:right w:val="none" w:sz="0" w:space="0" w:color="auto"/>
      </w:divBdr>
    </w:div>
    <w:div w:id="602763871">
      <w:bodyDiv w:val="1"/>
      <w:marLeft w:val="0"/>
      <w:marRight w:val="0"/>
      <w:marTop w:val="0"/>
      <w:marBottom w:val="0"/>
      <w:divBdr>
        <w:top w:val="none" w:sz="0" w:space="0" w:color="auto"/>
        <w:left w:val="none" w:sz="0" w:space="0" w:color="auto"/>
        <w:bottom w:val="none" w:sz="0" w:space="0" w:color="auto"/>
        <w:right w:val="none" w:sz="0" w:space="0" w:color="auto"/>
      </w:divBdr>
    </w:div>
    <w:div w:id="615796652">
      <w:bodyDiv w:val="1"/>
      <w:marLeft w:val="0"/>
      <w:marRight w:val="0"/>
      <w:marTop w:val="0"/>
      <w:marBottom w:val="0"/>
      <w:divBdr>
        <w:top w:val="none" w:sz="0" w:space="0" w:color="auto"/>
        <w:left w:val="none" w:sz="0" w:space="0" w:color="auto"/>
        <w:bottom w:val="none" w:sz="0" w:space="0" w:color="auto"/>
        <w:right w:val="none" w:sz="0" w:space="0" w:color="auto"/>
      </w:divBdr>
    </w:div>
    <w:div w:id="617570423">
      <w:bodyDiv w:val="1"/>
      <w:marLeft w:val="0"/>
      <w:marRight w:val="0"/>
      <w:marTop w:val="0"/>
      <w:marBottom w:val="0"/>
      <w:divBdr>
        <w:top w:val="none" w:sz="0" w:space="0" w:color="auto"/>
        <w:left w:val="none" w:sz="0" w:space="0" w:color="auto"/>
        <w:bottom w:val="none" w:sz="0" w:space="0" w:color="auto"/>
        <w:right w:val="none" w:sz="0" w:space="0" w:color="auto"/>
      </w:divBdr>
    </w:div>
    <w:div w:id="629938850">
      <w:bodyDiv w:val="1"/>
      <w:marLeft w:val="0"/>
      <w:marRight w:val="0"/>
      <w:marTop w:val="0"/>
      <w:marBottom w:val="0"/>
      <w:divBdr>
        <w:top w:val="none" w:sz="0" w:space="0" w:color="auto"/>
        <w:left w:val="none" w:sz="0" w:space="0" w:color="auto"/>
        <w:bottom w:val="none" w:sz="0" w:space="0" w:color="auto"/>
        <w:right w:val="none" w:sz="0" w:space="0" w:color="auto"/>
      </w:divBdr>
    </w:div>
    <w:div w:id="650600470">
      <w:bodyDiv w:val="1"/>
      <w:marLeft w:val="0"/>
      <w:marRight w:val="0"/>
      <w:marTop w:val="0"/>
      <w:marBottom w:val="0"/>
      <w:divBdr>
        <w:top w:val="none" w:sz="0" w:space="0" w:color="auto"/>
        <w:left w:val="none" w:sz="0" w:space="0" w:color="auto"/>
        <w:bottom w:val="none" w:sz="0" w:space="0" w:color="auto"/>
        <w:right w:val="none" w:sz="0" w:space="0" w:color="auto"/>
      </w:divBdr>
    </w:div>
    <w:div w:id="673265137">
      <w:bodyDiv w:val="1"/>
      <w:marLeft w:val="0"/>
      <w:marRight w:val="0"/>
      <w:marTop w:val="0"/>
      <w:marBottom w:val="0"/>
      <w:divBdr>
        <w:top w:val="none" w:sz="0" w:space="0" w:color="auto"/>
        <w:left w:val="none" w:sz="0" w:space="0" w:color="auto"/>
        <w:bottom w:val="none" w:sz="0" w:space="0" w:color="auto"/>
        <w:right w:val="none" w:sz="0" w:space="0" w:color="auto"/>
      </w:divBdr>
    </w:div>
    <w:div w:id="723068945">
      <w:bodyDiv w:val="1"/>
      <w:marLeft w:val="0"/>
      <w:marRight w:val="0"/>
      <w:marTop w:val="0"/>
      <w:marBottom w:val="0"/>
      <w:divBdr>
        <w:top w:val="none" w:sz="0" w:space="0" w:color="auto"/>
        <w:left w:val="none" w:sz="0" w:space="0" w:color="auto"/>
        <w:bottom w:val="none" w:sz="0" w:space="0" w:color="auto"/>
        <w:right w:val="none" w:sz="0" w:space="0" w:color="auto"/>
      </w:divBdr>
    </w:div>
    <w:div w:id="746457306">
      <w:bodyDiv w:val="1"/>
      <w:marLeft w:val="0"/>
      <w:marRight w:val="0"/>
      <w:marTop w:val="0"/>
      <w:marBottom w:val="0"/>
      <w:divBdr>
        <w:top w:val="none" w:sz="0" w:space="0" w:color="auto"/>
        <w:left w:val="none" w:sz="0" w:space="0" w:color="auto"/>
        <w:bottom w:val="none" w:sz="0" w:space="0" w:color="auto"/>
        <w:right w:val="none" w:sz="0" w:space="0" w:color="auto"/>
      </w:divBdr>
    </w:div>
    <w:div w:id="751703372">
      <w:bodyDiv w:val="1"/>
      <w:marLeft w:val="0"/>
      <w:marRight w:val="0"/>
      <w:marTop w:val="0"/>
      <w:marBottom w:val="0"/>
      <w:divBdr>
        <w:top w:val="none" w:sz="0" w:space="0" w:color="auto"/>
        <w:left w:val="none" w:sz="0" w:space="0" w:color="auto"/>
        <w:bottom w:val="none" w:sz="0" w:space="0" w:color="auto"/>
        <w:right w:val="none" w:sz="0" w:space="0" w:color="auto"/>
      </w:divBdr>
    </w:div>
    <w:div w:id="789937162">
      <w:bodyDiv w:val="1"/>
      <w:marLeft w:val="0"/>
      <w:marRight w:val="0"/>
      <w:marTop w:val="0"/>
      <w:marBottom w:val="0"/>
      <w:divBdr>
        <w:top w:val="none" w:sz="0" w:space="0" w:color="auto"/>
        <w:left w:val="none" w:sz="0" w:space="0" w:color="auto"/>
        <w:bottom w:val="none" w:sz="0" w:space="0" w:color="auto"/>
        <w:right w:val="none" w:sz="0" w:space="0" w:color="auto"/>
      </w:divBdr>
    </w:div>
    <w:div w:id="800735780">
      <w:bodyDiv w:val="1"/>
      <w:marLeft w:val="0"/>
      <w:marRight w:val="0"/>
      <w:marTop w:val="0"/>
      <w:marBottom w:val="0"/>
      <w:divBdr>
        <w:top w:val="none" w:sz="0" w:space="0" w:color="auto"/>
        <w:left w:val="none" w:sz="0" w:space="0" w:color="auto"/>
        <w:bottom w:val="none" w:sz="0" w:space="0" w:color="auto"/>
        <w:right w:val="none" w:sz="0" w:space="0" w:color="auto"/>
      </w:divBdr>
    </w:div>
    <w:div w:id="828137747">
      <w:bodyDiv w:val="1"/>
      <w:marLeft w:val="0"/>
      <w:marRight w:val="0"/>
      <w:marTop w:val="0"/>
      <w:marBottom w:val="0"/>
      <w:divBdr>
        <w:top w:val="none" w:sz="0" w:space="0" w:color="auto"/>
        <w:left w:val="none" w:sz="0" w:space="0" w:color="auto"/>
        <w:bottom w:val="none" w:sz="0" w:space="0" w:color="auto"/>
        <w:right w:val="none" w:sz="0" w:space="0" w:color="auto"/>
      </w:divBdr>
    </w:div>
    <w:div w:id="852260072">
      <w:bodyDiv w:val="1"/>
      <w:marLeft w:val="0"/>
      <w:marRight w:val="0"/>
      <w:marTop w:val="0"/>
      <w:marBottom w:val="0"/>
      <w:divBdr>
        <w:top w:val="none" w:sz="0" w:space="0" w:color="auto"/>
        <w:left w:val="none" w:sz="0" w:space="0" w:color="auto"/>
        <w:bottom w:val="none" w:sz="0" w:space="0" w:color="auto"/>
        <w:right w:val="none" w:sz="0" w:space="0" w:color="auto"/>
      </w:divBdr>
    </w:div>
    <w:div w:id="855076660">
      <w:bodyDiv w:val="1"/>
      <w:marLeft w:val="0"/>
      <w:marRight w:val="0"/>
      <w:marTop w:val="0"/>
      <w:marBottom w:val="0"/>
      <w:divBdr>
        <w:top w:val="none" w:sz="0" w:space="0" w:color="auto"/>
        <w:left w:val="none" w:sz="0" w:space="0" w:color="auto"/>
        <w:bottom w:val="none" w:sz="0" w:space="0" w:color="auto"/>
        <w:right w:val="none" w:sz="0" w:space="0" w:color="auto"/>
      </w:divBdr>
    </w:div>
    <w:div w:id="857700669">
      <w:bodyDiv w:val="1"/>
      <w:marLeft w:val="0"/>
      <w:marRight w:val="0"/>
      <w:marTop w:val="0"/>
      <w:marBottom w:val="0"/>
      <w:divBdr>
        <w:top w:val="none" w:sz="0" w:space="0" w:color="auto"/>
        <w:left w:val="none" w:sz="0" w:space="0" w:color="auto"/>
        <w:bottom w:val="none" w:sz="0" w:space="0" w:color="auto"/>
        <w:right w:val="none" w:sz="0" w:space="0" w:color="auto"/>
      </w:divBdr>
    </w:div>
    <w:div w:id="916941118">
      <w:bodyDiv w:val="1"/>
      <w:marLeft w:val="0"/>
      <w:marRight w:val="0"/>
      <w:marTop w:val="0"/>
      <w:marBottom w:val="0"/>
      <w:divBdr>
        <w:top w:val="none" w:sz="0" w:space="0" w:color="auto"/>
        <w:left w:val="none" w:sz="0" w:space="0" w:color="auto"/>
        <w:bottom w:val="none" w:sz="0" w:space="0" w:color="auto"/>
        <w:right w:val="none" w:sz="0" w:space="0" w:color="auto"/>
      </w:divBdr>
    </w:div>
    <w:div w:id="920137476">
      <w:bodyDiv w:val="1"/>
      <w:marLeft w:val="0"/>
      <w:marRight w:val="0"/>
      <w:marTop w:val="0"/>
      <w:marBottom w:val="0"/>
      <w:divBdr>
        <w:top w:val="none" w:sz="0" w:space="0" w:color="auto"/>
        <w:left w:val="none" w:sz="0" w:space="0" w:color="auto"/>
        <w:bottom w:val="none" w:sz="0" w:space="0" w:color="auto"/>
        <w:right w:val="none" w:sz="0" w:space="0" w:color="auto"/>
      </w:divBdr>
    </w:div>
    <w:div w:id="935402003">
      <w:bodyDiv w:val="1"/>
      <w:marLeft w:val="0"/>
      <w:marRight w:val="0"/>
      <w:marTop w:val="0"/>
      <w:marBottom w:val="0"/>
      <w:divBdr>
        <w:top w:val="none" w:sz="0" w:space="0" w:color="auto"/>
        <w:left w:val="none" w:sz="0" w:space="0" w:color="auto"/>
        <w:bottom w:val="none" w:sz="0" w:space="0" w:color="auto"/>
        <w:right w:val="none" w:sz="0" w:space="0" w:color="auto"/>
      </w:divBdr>
    </w:div>
    <w:div w:id="949314293">
      <w:bodyDiv w:val="1"/>
      <w:marLeft w:val="0"/>
      <w:marRight w:val="0"/>
      <w:marTop w:val="0"/>
      <w:marBottom w:val="0"/>
      <w:divBdr>
        <w:top w:val="none" w:sz="0" w:space="0" w:color="auto"/>
        <w:left w:val="none" w:sz="0" w:space="0" w:color="auto"/>
        <w:bottom w:val="none" w:sz="0" w:space="0" w:color="auto"/>
        <w:right w:val="none" w:sz="0" w:space="0" w:color="auto"/>
      </w:divBdr>
    </w:div>
    <w:div w:id="1024475240">
      <w:bodyDiv w:val="1"/>
      <w:marLeft w:val="0"/>
      <w:marRight w:val="0"/>
      <w:marTop w:val="0"/>
      <w:marBottom w:val="0"/>
      <w:divBdr>
        <w:top w:val="none" w:sz="0" w:space="0" w:color="auto"/>
        <w:left w:val="none" w:sz="0" w:space="0" w:color="auto"/>
        <w:bottom w:val="none" w:sz="0" w:space="0" w:color="auto"/>
        <w:right w:val="none" w:sz="0" w:space="0" w:color="auto"/>
      </w:divBdr>
    </w:div>
    <w:div w:id="1053314658">
      <w:bodyDiv w:val="1"/>
      <w:marLeft w:val="0"/>
      <w:marRight w:val="0"/>
      <w:marTop w:val="0"/>
      <w:marBottom w:val="0"/>
      <w:divBdr>
        <w:top w:val="none" w:sz="0" w:space="0" w:color="auto"/>
        <w:left w:val="none" w:sz="0" w:space="0" w:color="auto"/>
        <w:bottom w:val="none" w:sz="0" w:space="0" w:color="auto"/>
        <w:right w:val="none" w:sz="0" w:space="0" w:color="auto"/>
      </w:divBdr>
    </w:div>
    <w:div w:id="1127823012">
      <w:bodyDiv w:val="1"/>
      <w:marLeft w:val="0"/>
      <w:marRight w:val="0"/>
      <w:marTop w:val="0"/>
      <w:marBottom w:val="0"/>
      <w:divBdr>
        <w:top w:val="none" w:sz="0" w:space="0" w:color="auto"/>
        <w:left w:val="none" w:sz="0" w:space="0" w:color="auto"/>
        <w:bottom w:val="none" w:sz="0" w:space="0" w:color="auto"/>
        <w:right w:val="none" w:sz="0" w:space="0" w:color="auto"/>
      </w:divBdr>
    </w:div>
    <w:div w:id="1137986840">
      <w:bodyDiv w:val="1"/>
      <w:marLeft w:val="0"/>
      <w:marRight w:val="0"/>
      <w:marTop w:val="0"/>
      <w:marBottom w:val="0"/>
      <w:divBdr>
        <w:top w:val="none" w:sz="0" w:space="0" w:color="auto"/>
        <w:left w:val="none" w:sz="0" w:space="0" w:color="auto"/>
        <w:bottom w:val="none" w:sz="0" w:space="0" w:color="auto"/>
        <w:right w:val="none" w:sz="0" w:space="0" w:color="auto"/>
      </w:divBdr>
    </w:div>
    <w:div w:id="1163666711">
      <w:bodyDiv w:val="1"/>
      <w:marLeft w:val="0"/>
      <w:marRight w:val="0"/>
      <w:marTop w:val="0"/>
      <w:marBottom w:val="0"/>
      <w:divBdr>
        <w:top w:val="none" w:sz="0" w:space="0" w:color="auto"/>
        <w:left w:val="none" w:sz="0" w:space="0" w:color="auto"/>
        <w:bottom w:val="none" w:sz="0" w:space="0" w:color="auto"/>
        <w:right w:val="none" w:sz="0" w:space="0" w:color="auto"/>
      </w:divBdr>
    </w:div>
    <w:div w:id="1244753431">
      <w:bodyDiv w:val="1"/>
      <w:marLeft w:val="0"/>
      <w:marRight w:val="0"/>
      <w:marTop w:val="0"/>
      <w:marBottom w:val="0"/>
      <w:divBdr>
        <w:top w:val="none" w:sz="0" w:space="0" w:color="auto"/>
        <w:left w:val="none" w:sz="0" w:space="0" w:color="auto"/>
        <w:bottom w:val="none" w:sz="0" w:space="0" w:color="auto"/>
        <w:right w:val="none" w:sz="0" w:space="0" w:color="auto"/>
      </w:divBdr>
    </w:div>
    <w:div w:id="1245912987">
      <w:bodyDiv w:val="1"/>
      <w:marLeft w:val="0"/>
      <w:marRight w:val="0"/>
      <w:marTop w:val="0"/>
      <w:marBottom w:val="0"/>
      <w:divBdr>
        <w:top w:val="none" w:sz="0" w:space="0" w:color="auto"/>
        <w:left w:val="none" w:sz="0" w:space="0" w:color="auto"/>
        <w:bottom w:val="none" w:sz="0" w:space="0" w:color="auto"/>
        <w:right w:val="none" w:sz="0" w:space="0" w:color="auto"/>
      </w:divBdr>
    </w:div>
    <w:div w:id="1460994308">
      <w:bodyDiv w:val="1"/>
      <w:marLeft w:val="0"/>
      <w:marRight w:val="0"/>
      <w:marTop w:val="0"/>
      <w:marBottom w:val="0"/>
      <w:divBdr>
        <w:top w:val="none" w:sz="0" w:space="0" w:color="auto"/>
        <w:left w:val="none" w:sz="0" w:space="0" w:color="auto"/>
        <w:bottom w:val="none" w:sz="0" w:space="0" w:color="auto"/>
        <w:right w:val="none" w:sz="0" w:space="0" w:color="auto"/>
      </w:divBdr>
    </w:div>
    <w:div w:id="1462262301">
      <w:bodyDiv w:val="1"/>
      <w:marLeft w:val="0"/>
      <w:marRight w:val="0"/>
      <w:marTop w:val="0"/>
      <w:marBottom w:val="0"/>
      <w:divBdr>
        <w:top w:val="none" w:sz="0" w:space="0" w:color="auto"/>
        <w:left w:val="none" w:sz="0" w:space="0" w:color="auto"/>
        <w:bottom w:val="none" w:sz="0" w:space="0" w:color="auto"/>
        <w:right w:val="none" w:sz="0" w:space="0" w:color="auto"/>
      </w:divBdr>
    </w:div>
    <w:div w:id="1477916157">
      <w:bodyDiv w:val="1"/>
      <w:marLeft w:val="0"/>
      <w:marRight w:val="0"/>
      <w:marTop w:val="0"/>
      <w:marBottom w:val="0"/>
      <w:divBdr>
        <w:top w:val="none" w:sz="0" w:space="0" w:color="auto"/>
        <w:left w:val="none" w:sz="0" w:space="0" w:color="auto"/>
        <w:bottom w:val="none" w:sz="0" w:space="0" w:color="auto"/>
        <w:right w:val="none" w:sz="0" w:space="0" w:color="auto"/>
      </w:divBdr>
    </w:div>
    <w:div w:id="1488668586">
      <w:bodyDiv w:val="1"/>
      <w:marLeft w:val="0"/>
      <w:marRight w:val="0"/>
      <w:marTop w:val="0"/>
      <w:marBottom w:val="0"/>
      <w:divBdr>
        <w:top w:val="none" w:sz="0" w:space="0" w:color="auto"/>
        <w:left w:val="none" w:sz="0" w:space="0" w:color="auto"/>
        <w:bottom w:val="none" w:sz="0" w:space="0" w:color="auto"/>
        <w:right w:val="none" w:sz="0" w:space="0" w:color="auto"/>
      </w:divBdr>
    </w:div>
    <w:div w:id="1530219229">
      <w:bodyDiv w:val="1"/>
      <w:marLeft w:val="0"/>
      <w:marRight w:val="0"/>
      <w:marTop w:val="0"/>
      <w:marBottom w:val="0"/>
      <w:divBdr>
        <w:top w:val="none" w:sz="0" w:space="0" w:color="auto"/>
        <w:left w:val="none" w:sz="0" w:space="0" w:color="auto"/>
        <w:bottom w:val="none" w:sz="0" w:space="0" w:color="auto"/>
        <w:right w:val="none" w:sz="0" w:space="0" w:color="auto"/>
      </w:divBdr>
    </w:div>
    <w:div w:id="1541164132">
      <w:bodyDiv w:val="1"/>
      <w:marLeft w:val="0"/>
      <w:marRight w:val="0"/>
      <w:marTop w:val="0"/>
      <w:marBottom w:val="0"/>
      <w:divBdr>
        <w:top w:val="none" w:sz="0" w:space="0" w:color="auto"/>
        <w:left w:val="none" w:sz="0" w:space="0" w:color="auto"/>
        <w:bottom w:val="none" w:sz="0" w:space="0" w:color="auto"/>
        <w:right w:val="none" w:sz="0" w:space="0" w:color="auto"/>
      </w:divBdr>
    </w:div>
    <w:div w:id="1572697552">
      <w:bodyDiv w:val="1"/>
      <w:marLeft w:val="0"/>
      <w:marRight w:val="0"/>
      <w:marTop w:val="0"/>
      <w:marBottom w:val="0"/>
      <w:divBdr>
        <w:top w:val="none" w:sz="0" w:space="0" w:color="auto"/>
        <w:left w:val="none" w:sz="0" w:space="0" w:color="auto"/>
        <w:bottom w:val="none" w:sz="0" w:space="0" w:color="auto"/>
        <w:right w:val="none" w:sz="0" w:space="0" w:color="auto"/>
      </w:divBdr>
    </w:div>
    <w:div w:id="1604873618">
      <w:bodyDiv w:val="1"/>
      <w:marLeft w:val="0"/>
      <w:marRight w:val="0"/>
      <w:marTop w:val="0"/>
      <w:marBottom w:val="0"/>
      <w:divBdr>
        <w:top w:val="none" w:sz="0" w:space="0" w:color="auto"/>
        <w:left w:val="none" w:sz="0" w:space="0" w:color="auto"/>
        <w:bottom w:val="none" w:sz="0" w:space="0" w:color="auto"/>
        <w:right w:val="none" w:sz="0" w:space="0" w:color="auto"/>
      </w:divBdr>
    </w:div>
    <w:div w:id="1628123394">
      <w:bodyDiv w:val="1"/>
      <w:marLeft w:val="0"/>
      <w:marRight w:val="0"/>
      <w:marTop w:val="0"/>
      <w:marBottom w:val="0"/>
      <w:divBdr>
        <w:top w:val="none" w:sz="0" w:space="0" w:color="auto"/>
        <w:left w:val="none" w:sz="0" w:space="0" w:color="auto"/>
        <w:bottom w:val="none" w:sz="0" w:space="0" w:color="auto"/>
        <w:right w:val="none" w:sz="0" w:space="0" w:color="auto"/>
      </w:divBdr>
    </w:div>
    <w:div w:id="1632252492">
      <w:bodyDiv w:val="1"/>
      <w:marLeft w:val="0"/>
      <w:marRight w:val="0"/>
      <w:marTop w:val="0"/>
      <w:marBottom w:val="0"/>
      <w:divBdr>
        <w:top w:val="none" w:sz="0" w:space="0" w:color="auto"/>
        <w:left w:val="none" w:sz="0" w:space="0" w:color="auto"/>
        <w:bottom w:val="none" w:sz="0" w:space="0" w:color="auto"/>
        <w:right w:val="none" w:sz="0" w:space="0" w:color="auto"/>
      </w:divBdr>
    </w:div>
    <w:div w:id="1643654683">
      <w:bodyDiv w:val="1"/>
      <w:marLeft w:val="0"/>
      <w:marRight w:val="0"/>
      <w:marTop w:val="0"/>
      <w:marBottom w:val="0"/>
      <w:divBdr>
        <w:top w:val="none" w:sz="0" w:space="0" w:color="auto"/>
        <w:left w:val="none" w:sz="0" w:space="0" w:color="auto"/>
        <w:bottom w:val="none" w:sz="0" w:space="0" w:color="auto"/>
        <w:right w:val="none" w:sz="0" w:space="0" w:color="auto"/>
      </w:divBdr>
    </w:div>
    <w:div w:id="1664629320">
      <w:bodyDiv w:val="1"/>
      <w:marLeft w:val="0"/>
      <w:marRight w:val="0"/>
      <w:marTop w:val="0"/>
      <w:marBottom w:val="0"/>
      <w:divBdr>
        <w:top w:val="none" w:sz="0" w:space="0" w:color="auto"/>
        <w:left w:val="none" w:sz="0" w:space="0" w:color="auto"/>
        <w:bottom w:val="none" w:sz="0" w:space="0" w:color="auto"/>
        <w:right w:val="none" w:sz="0" w:space="0" w:color="auto"/>
      </w:divBdr>
    </w:div>
    <w:div w:id="1677417531">
      <w:bodyDiv w:val="1"/>
      <w:marLeft w:val="0"/>
      <w:marRight w:val="0"/>
      <w:marTop w:val="0"/>
      <w:marBottom w:val="0"/>
      <w:divBdr>
        <w:top w:val="none" w:sz="0" w:space="0" w:color="auto"/>
        <w:left w:val="none" w:sz="0" w:space="0" w:color="auto"/>
        <w:bottom w:val="none" w:sz="0" w:space="0" w:color="auto"/>
        <w:right w:val="none" w:sz="0" w:space="0" w:color="auto"/>
      </w:divBdr>
    </w:div>
    <w:div w:id="1703089948">
      <w:bodyDiv w:val="1"/>
      <w:marLeft w:val="0"/>
      <w:marRight w:val="0"/>
      <w:marTop w:val="0"/>
      <w:marBottom w:val="0"/>
      <w:divBdr>
        <w:top w:val="none" w:sz="0" w:space="0" w:color="auto"/>
        <w:left w:val="none" w:sz="0" w:space="0" w:color="auto"/>
        <w:bottom w:val="none" w:sz="0" w:space="0" w:color="auto"/>
        <w:right w:val="none" w:sz="0" w:space="0" w:color="auto"/>
      </w:divBdr>
    </w:div>
    <w:div w:id="1726488881">
      <w:bodyDiv w:val="1"/>
      <w:marLeft w:val="0"/>
      <w:marRight w:val="0"/>
      <w:marTop w:val="0"/>
      <w:marBottom w:val="0"/>
      <w:divBdr>
        <w:top w:val="none" w:sz="0" w:space="0" w:color="auto"/>
        <w:left w:val="none" w:sz="0" w:space="0" w:color="auto"/>
        <w:bottom w:val="none" w:sz="0" w:space="0" w:color="auto"/>
        <w:right w:val="none" w:sz="0" w:space="0" w:color="auto"/>
      </w:divBdr>
    </w:div>
    <w:div w:id="1747724496">
      <w:bodyDiv w:val="1"/>
      <w:marLeft w:val="0"/>
      <w:marRight w:val="0"/>
      <w:marTop w:val="0"/>
      <w:marBottom w:val="0"/>
      <w:divBdr>
        <w:top w:val="none" w:sz="0" w:space="0" w:color="auto"/>
        <w:left w:val="none" w:sz="0" w:space="0" w:color="auto"/>
        <w:bottom w:val="none" w:sz="0" w:space="0" w:color="auto"/>
        <w:right w:val="none" w:sz="0" w:space="0" w:color="auto"/>
      </w:divBdr>
    </w:div>
    <w:div w:id="1749376994">
      <w:bodyDiv w:val="1"/>
      <w:marLeft w:val="0"/>
      <w:marRight w:val="0"/>
      <w:marTop w:val="0"/>
      <w:marBottom w:val="0"/>
      <w:divBdr>
        <w:top w:val="none" w:sz="0" w:space="0" w:color="auto"/>
        <w:left w:val="none" w:sz="0" w:space="0" w:color="auto"/>
        <w:bottom w:val="none" w:sz="0" w:space="0" w:color="auto"/>
        <w:right w:val="none" w:sz="0" w:space="0" w:color="auto"/>
      </w:divBdr>
    </w:div>
    <w:div w:id="1813326442">
      <w:bodyDiv w:val="1"/>
      <w:marLeft w:val="0"/>
      <w:marRight w:val="0"/>
      <w:marTop w:val="0"/>
      <w:marBottom w:val="0"/>
      <w:divBdr>
        <w:top w:val="none" w:sz="0" w:space="0" w:color="auto"/>
        <w:left w:val="none" w:sz="0" w:space="0" w:color="auto"/>
        <w:bottom w:val="none" w:sz="0" w:space="0" w:color="auto"/>
        <w:right w:val="none" w:sz="0" w:space="0" w:color="auto"/>
      </w:divBdr>
    </w:div>
    <w:div w:id="1863663474">
      <w:bodyDiv w:val="1"/>
      <w:marLeft w:val="0"/>
      <w:marRight w:val="0"/>
      <w:marTop w:val="0"/>
      <w:marBottom w:val="0"/>
      <w:divBdr>
        <w:top w:val="none" w:sz="0" w:space="0" w:color="auto"/>
        <w:left w:val="none" w:sz="0" w:space="0" w:color="auto"/>
        <w:bottom w:val="none" w:sz="0" w:space="0" w:color="auto"/>
        <w:right w:val="none" w:sz="0" w:space="0" w:color="auto"/>
      </w:divBdr>
    </w:div>
    <w:div w:id="1909030437">
      <w:bodyDiv w:val="1"/>
      <w:marLeft w:val="0"/>
      <w:marRight w:val="0"/>
      <w:marTop w:val="0"/>
      <w:marBottom w:val="0"/>
      <w:divBdr>
        <w:top w:val="none" w:sz="0" w:space="0" w:color="auto"/>
        <w:left w:val="none" w:sz="0" w:space="0" w:color="auto"/>
        <w:bottom w:val="none" w:sz="0" w:space="0" w:color="auto"/>
        <w:right w:val="none" w:sz="0" w:space="0" w:color="auto"/>
      </w:divBdr>
    </w:div>
    <w:div w:id="1914660387">
      <w:bodyDiv w:val="1"/>
      <w:marLeft w:val="0"/>
      <w:marRight w:val="0"/>
      <w:marTop w:val="0"/>
      <w:marBottom w:val="0"/>
      <w:divBdr>
        <w:top w:val="none" w:sz="0" w:space="0" w:color="auto"/>
        <w:left w:val="none" w:sz="0" w:space="0" w:color="auto"/>
        <w:bottom w:val="none" w:sz="0" w:space="0" w:color="auto"/>
        <w:right w:val="none" w:sz="0" w:space="0" w:color="auto"/>
      </w:divBdr>
    </w:div>
    <w:div w:id="1918979888">
      <w:bodyDiv w:val="1"/>
      <w:marLeft w:val="0"/>
      <w:marRight w:val="0"/>
      <w:marTop w:val="0"/>
      <w:marBottom w:val="0"/>
      <w:divBdr>
        <w:top w:val="none" w:sz="0" w:space="0" w:color="auto"/>
        <w:left w:val="none" w:sz="0" w:space="0" w:color="auto"/>
        <w:bottom w:val="none" w:sz="0" w:space="0" w:color="auto"/>
        <w:right w:val="none" w:sz="0" w:space="0" w:color="auto"/>
      </w:divBdr>
    </w:div>
    <w:div w:id="1960605802">
      <w:bodyDiv w:val="1"/>
      <w:marLeft w:val="0"/>
      <w:marRight w:val="0"/>
      <w:marTop w:val="0"/>
      <w:marBottom w:val="0"/>
      <w:divBdr>
        <w:top w:val="none" w:sz="0" w:space="0" w:color="auto"/>
        <w:left w:val="none" w:sz="0" w:space="0" w:color="auto"/>
        <w:bottom w:val="none" w:sz="0" w:space="0" w:color="auto"/>
        <w:right w:val="none" w:sz="0" w:space="0" w:color="auto"/>
      </w:divBdr>
    </w:div>
    <w:div w:id="1968509033">
      <w:bodyDiv w:val="1"/>
      <w:marLeft w:val="0"/>
      <w:marRight w:val="0"/>
      <w:marTop w:val="0"/>
      <w:marBottom w:val="0"/>
      <w:divBdr>
        <w:top w:val="none" w:sz="0" w:space="0" w:color="auto"/>
        <w:left w:val="none" w:sz="0" w:space="0" w:color="auto"/>
        <w:bottom w:val="none" w:sz="0" w:space="0" w:color="auto"/>
        <w:right w:val="none" w:sz="0" w:space="0" w:color="auto"/>
      </w:divBdr>
    </w:div>
    <w:div w:id="1976906585">
      <w:bodyDiv w:val="1"/>
      <w:marLeft w:val="0"/>
      <w:marRight w:val="0"/>
      <w:marTop w:val="0"/>
      <w:marBottom w:val="0"/>
      <w:divBdr>
        <w:top w:val="none" w:sz="0" w:space="0" w:color="auto"/>
        <w:left w:val="none" w:sz="0" w:space="0" w:color="auto"/>
        <w:bottom w:val="none" w:sz="0" w:space="0" w:color="auto"/>
        <w:right w:val="none" w:sz="0" w:space="0" w:color="auto"/>
      </w:divBdr>
    </w:div>
    <w:div w:id="1989363613">
      <w:bodyDiv w:val="1"/>
      <w:marLeft w:val="0"/>
      <w:marRight w:val="0"/>
      <w:marTop w:val="0"/>
      <w:marBottom w:val="0"/>
      <w:divBdr>
        <w:top w:val="none" w:sz="0" w:space="0" w:color="auto"/>
        <w:left w:val="none" w:sz="0" w:space="0" w:color="auto"/>
        <w:bottom w:val="none" w:sz="0" w:space="0" w:color="auto"/>
        <w:right w:val="none" w:sz="0" w:space="0" w:color="auto"/>
      </w:divBdr>
    </w:div>
    <w:div w:id="2030908933">
      <w:bodyDiv w:val="1"/>
      <w:marLeft w:val="0"/>
      <w:marRight w:val="0"/>
      <w:marTop w:val="0"/>
      <w:marBottom w:val="0"/>
      <w:divBdr>
        <w:top w:val="none" w:sz="0" w:space="0" w:color="auto"/>
        <w:left w:val="none" w:sz="0" w:space="0" w:color="auto"/>
        <w:bottom w:val="none" w:sz="0" w:space="0" w:color="auto"/>
        <w:right w:val="none" w:sz="0" w:space="0" w:color="auto"/>
      </w:divBdr>
    </w:div>
    <w:div w:id="2046708895">
      <w:bodyDiv w:val="1"/>
      <w:marLeft w:val="0"/>
      <w:marRight w:val="0"/>
      <w:marTop w:val="0"/>
      <w:marBottom w:val="0"/>
      <w:divBdr>
        <w:top w:val="none" w:sz="0" w:space="0" w:color="auto"/>
        <w:left w:val="none" w:sz="0" w:space="0" w:color="auto"/>
        <w:bottom w:val="none" w:sz="0" w:space="0" w:color="auto"/>
        <w:right w:val="none" w:sz="0" w:space="0" w:color="auto"/>
      </w:divBdr>
    </w:div>
    <w:div w:id="2058894640">
      <w:bodyDiv w:val="1"/>
      <w:marLeft w:val="0"/>
      <w:marRight w:val="0"/>
      <w:marTop w:val="0"/>
      <w:marBottom w:val="0"/>
      <w:divBdr>
        <w:top w:val="none" w:sz="0" w:space="0" w:color="auto"/>
        <w:left w:val="none" w:sz="0" w:space="0" w:color="auto"/>
        <w:bottom w:val="none" w:sz="0" w:space="0" w:color="auto"/>
        <w:right w:val="none" w:sz="0" w:space="0" w:color="auto"/>
      </w:divBdr>
    </w:div>
    <w:div w:id="2086147127">
      <w:bodyDiv w:val="1"/>
      <w:marLeft w:val="0"/>
      <w:marRight w:val="0"/>
      <w:marTop w:val="0"/>
      <w:marBottom w:val="0"/>
      <w:divBdr>
        <w:top w:val="none" w:sz="0" w:space="0" w:color="auto"/>
        <w:left w:val="none" w:sz="0" w:space="0" w:color="auto"/>
        <w:bottom w:val="none" w:sz="0" w:space="0" w:color="auto"/>
        <w:right w:val="none" w:sz="0" w:space="0" w:color="auto"/>
      </w:divBdr>
    </w:div>
    <w:div w:id="212041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nuclearelectrica.ro" TargetMode="External"/><Relationship Id="rId1" Type="http://schemas.openxmlformats.org/officeDocument/2006/relationships/hyperlink" Target="mailto:office@nuclearelectrica.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343</TotalTime>
  <Pages>1</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kkk</dc:creator>
  <cp:keywords/>
  <dc:description/>
  <cp:lastModifiedBy>Saida Musledin</cp:lastModifiedBy>
  <cp:revision>167</cp:revision>
  <dcterms:created xsi:type="dcterms:W3CDTF">2015-09-20T17:10:00Z</dcterms:created>
  <dcterms:modified xsi:type="dcterms:W3CDTF">2026-08-03T08:14:00Z</dcterms:modified>
</cp:coreProperties>
</file>