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71AF" w:rsidRPr="00E071AF" w:rsidRDefault="00E071AF" w:rsidP="00E071AF">
      <w:bookmarkStart w:id="0" w:name="OLE_LINK5"/>
    </w:p>
    <w:p w:rsidR="00157A41" w:rsidRDefault="00157A41" w:rsidP="00157A41">
      <w:pPr>
        <w:ind w:left="-270"/>
        <w:jc w:val="center"/>
        <w:rPr>
          <w:rFonts w:ascii="Times New Roman" w:hAnsi="Times New Roman" w:cs="Times New Roman"/>
          <w:b/>
          <w:sz w:val="28"/>
          <w:szCs w:val="28"/>
          <w:lang w:val="ro-RO"/>
        </w:rPr>
      </w:pPr>
      <w:r>
        <w:rPr>
          <w:rFonts w:ascii="Times New Roman" w:hAnsi="Times New Roman" w:cs="Times New Roman"/>
          <w:b/>
          <w:sz w:val="28"/>
          <w:szCs w:val="28"/>
          <w:lang w:val="ro-RO"/>
        </w:rPr>
        <w:t>Oferta tip de furnizare a energiei electrice la consumatorii finali de energie electrica, non-casnici, alimentati direct din instalatiile electrice aferente unitatii de producere a energiei electrice CNE Cernavoda</w:t>
      </w:r>
    </w:p>
    <w:p w:rsidR="00157A41" w:rsidRDefault="00157A41" w:rsidP="00157A41">
      <w:pPr>
        <w:ind w:left="-270"/>
        <w:rPr>
          <w:rFonts w:ascii="Times New Roman" w:hAnsi="Times New Roman" w:cs="Times New Roman"/>
          <w:b/>
          <w:sz w:val="28"/>
          <w:szCs w:val="28"/>
          <w:lang w:val="ro-RO"/>
        </w:rPr>
      </w:pPr>
    </w:p>
    <w:p w:rsidR="00157A41" w:rsidRDefault="00157A41" w:rsidP="00157A41">
      <w:pPr>
        <w:spacing w:line="276" w:lineRule="auto"/>
        <w:jc w:val="both"/>
        <w:rPr>
          <w:rFonts w:ascii="Times New Roman" w:hAnsi="Times New Roman" w:cs="Times New Roman"/>
        </w:rPr>
      </w:pPr>
      <w:r>
        <w:rPr>
          <w:rFonts w:ascii="Times New Roman" w:hAnsi="Times New Roman" w:cs="Times New Roman"/>
        </w:rPr>
        <w:t xml:space="preserve">Societatea Nationala Nuclearelectrica S.A. (“SNN”) este o societate pe actiuni inregistrata la Registrul Comertului sub nr. </w:t>
      </w:r>
      <w:r>
        <w:rPr>
          <w:rFonts w:ascii="Times New Roman" w:hAnsi="Times New Roman" w:cs="Times New Roman"/>
          <w:lang w:val="ro-RO"/>
        </w:rPr>
        <w:t>J1998007403409</w:t>
      </w:r>
      <w:r>
        <w:rPr>
          <w:rFonts w:ascii="Times New Roman" w:hAnsi="Times New Roman" w:cs="Times New Roman"/>
        </w:rPr>
        <w:t xml:space="preserve">, avand cod unic de inregistrare 10874881, atribut fiscal RO, sediul social inregistrat in </w:t>
      </w:r>
      <w:r>
        <w:rPr>
          <w:rFonts w:ascii="Times New Roman" w:hAnsi="Times New Roman" w:cs="Times New Roman"/>
          <w:lang w:val="ro-RO"/>
        </w:rPr>
        <w:t xml:space="preserve">Bd. Iancu de Hunedoara nr. 48, parter si etajele </w:t>
      </w:r>
      <w:r w:rsidR="006B409F">
        <w:rPr>
          <w:rFonts w:ascii="Times New Roman" w:hAnsi="Times New Roman" w:cs="Times New Roman"/>
          <w:lang w:val="ro-RO"/>
        </w:rPr>
        <w:t xml:space="preserve">1, 3, </w:t>
      </w:r>
      <w:r>
        <w:rPr>
          <w:rFonts w:ascii="Times New Roman" w:hAnsi="Times New Roman" w:cs="Times New Roman"/>
          <w:lang w:val="ro-RO"/>
        </w:rPr>
        <w:t>4, 5 si 13</w:t>
      </w:r>
      <w:r>
        <w:rPr>
          <w:rFonts w:ascii="Times New Roman" w:hAnsi="Times New Roman" w:cs="Times New Roman"/>
        </w:rPr>
        <w:t>, sector 1 Bucuresti. SNN este listata la Bursa de Valori Bucuresti, avand ca actionar majoritar Ministerul Energiei. Obiectul principal de activitate este producerea si comercializarea energiei electrice si termice.</w:t>
      </w:r>
    </w:p>
    <w:p w:rsidR="00157A41" w:rsidRDefault="00157A41" w:rsidP="00157A41">
      <w:pPr>
        <w:spacing w:line="276" w:lineRule="auto"/>
        <w:jc w:val="both"/>
        <w:rPr>
          <w:rFonts w:ascii="Times New Roman" w:hAnsi="Times New Roman" w:cs="Times New Roman"/>
        </w:rPr>
      </w:pPr>
    </w:p>
    <w:p w:rsidR="00157A41" w:rsidRDefault="00157A41" w:rsidP="00157A41">
      <w:pPr>
        <w:spacing w:line="276" w:lineRule="auto"/>
        <w:jc w:val="both"/>
        <w:rPr>
          <w:rFonts w:ascii="Times New Roman" w:hAnsi="Times New Roman" w:cs="Times New Roman"/>
        </w:rPr>
      </w:pPr>
      <w:r>
        <w:rPr>
          <w:rFonts w:ascii="Times New Roman" w:hAnsi="Times New Roman" w:cs="Times New Roman"/>
        </w:rPr>
        <w:t>Prezenta ofertă tip pentru furnizarea de energie electrică se adresează consumatorilor finali alimentati direct din instalatiile electrice aferente unitatii de producere a energiei electrice CNE Cernavoda, in conformitate cu prevederile art.4 (7) din Regulamentul de furnizare a energiei electrice la clientii finali, Ordin ANRE 5/2023.</w:t>
      </w:r>
    </w:p>
    <w:p w:rsidR="00157A41" w:rsidRDefault="00157A41" w:rsidP="00157A41">
      <w:pPr>
        <w:rPr>
          <w:rFonts w:ascii="Times New Roman" w:hAnsi="Times New Roman" w:cs="Times New Roman"/>
          <w:lang w:val="ro-RO" w:eastAsia="x-none"/>
        </w:rPr>
      </w:pPr>
    </w:p>
    <w:p w:rsidR="00157A41" w:rsidRDefault="00157A41" w:rsidP="00157A41">
      <w:pPr>
        <w:jc w:val="both"/>
        <w:rPr>
          <w:rFonts w:ascii="Times New Roman" w:hAnsi="Times New Roman" w:cs="Times New Roman"/>
          <w:lang w:eastAsia="x-none"/>
        </w:rPr>
      </w:pPr>
      <w:r>
        <w:rPr>
          <w:rFonts w:ascii="Times New Roman" w:hAnsi="Times New Roman" w:cs="Times New Roman"/>
          <w:lang w:eastAsia="x-none"/>
        </w:rPr>
        <w:t>Aceasta oferta tip intra in vig</w:t>
      </w:r>
      <w:r w:rsidR="004E3DAD">
        <w:rPr>
          <w:rFonts w:ascii="Times New Roman" w:hAnsi="Times New Roman" w:cs="Times New Roman"/>
          <w:lang w:eastAsia="x-none"/>
        </w:rPr>
        <w:t>oare la data de 1</w:t>
      </w:r>
      <w:r w:rsidR="000E03A6">
        <w:rPr>
          <w:rFonts w:ascii="Times New Roman" w:hAnsi="Times New Roman" w:cs="Times New Roman"/>
          <w:lang w:eastAsia="x-none"/>
        </w:rPr>
        <w:t>8</w:t>
      </w:r>
      <w:r w:rsidR="004E3DAD">
        <w:rPr>
          <w:rFonts w:ascii="Times New Roman" w:hAnsi="Times New Roman" w:cs="Times New Roman"/>
          <w:lang w:eastAsia="x-none"/>
        </w:rPr>
        <w:t xml:space="preserve"> </w:t>
      </w:r>
      <w:r w:rsidR="000E03A6">
        <w:rPr>
          <w:rFonts w:ascii="Times New Roman" w:hAnsi="Times New Roman" w:cs="Times New Roman"/>
          <w:lang w:eastAsia="x-none"/>
        </w:rPr>
        <w:t>februarie</w:t>
      </w:r>
      <w:r w:rsidR="004E3DAD">
        <w:rPr>
          <w:rFonts w:ascii="Times New Roman" w:hAnsi="Times New Roman" w:cs="Times New Roman"/>
          <w:lang w:eastAsia="x-none"/>
        </w:rPr>
        <w:t xml:space="preserve"> 2026</w:t>
      </w:r>
      <w:r>
        <w:rPr>
          <w:rFonts w:ascii="Times New Roman" w:hAnsi="Times New Roman" w:cs="Times New Roman"/>
          <w:lang w:eastAsia="x-none"/>
        </w:rPr>
        <w:t>. Modificarile ofertei tip pentru furnizare urmeaza sa fie aduse la cunostinta consumatorilor interesati prin publicarea pe pagina de internet a societatii si afisare la sediul SNN.</w:t>
      </w:r>
    </w:p>
    <w:p w:rsidR="00157A41" w:rsidRDefault="00157A41" w:rsidP="00157A41">
      <w:pPr>
        <w:rPr>
          <w:rFonts w:ascii="Times New Roman" w:hAnsi="Times New Roman" w:cs="Times New Roman"/>
          <w:lang w:eastAsia="x-none"/>
        </w:rPr>
      </w:pPr>
    </w:p>
    <w:p w:rsidR="00157A41" w:rsidRDefault="00157A41" w:rsidP="00157A41">
      <w:pPr>
        <w:jc w:val="both"/>
        <w:rPr>
          <w:rFonts w:ascii="Times New Roman" w:hAnsi="Times New Roman" w:cs="Times New Roman"/>
          <w:lang w:eastAsia="x-none"/>
        </w:rPr>
      </w:pPr>
      <w:r>
        <w:rPr>
          <w:rFonts w:ascii="Times New Roman" w:hAnsi="Times New Roman" w:cs="Times New Roman"/>
          <w:lang w:eastAsia="x-none"/>
        </w:rPr>
        <w:t>Oferta tip pentru furnizarea energiei electrice</w:t>
      </w:r>
      <w:r>
        <w:rPr>
          <w:rFonts w:ascii="Times New Roman" w:hAnsi="Times New Roman" w:cs="Times New Roman"/>
        </w:rPr>
        <w:t xml:space="preserve"> la consumatorii </w:t>
      </w:r>
      <w:r>
        <w:rPr>
          <w:rFonts w:ascii="Times New Roman" w:hAnsi="Times New Roman" w:cs="Times New Roman"/>
          <w:lang w:eastAsia="x-none"/>
        </w:rPr>
        <w:t xml:space="preserve">care sunt deja </w:t>
      </w:r>
      <w:r w:rsidR="000E03A6">
        <w:rPr>
          <w:rFonts w:ascii="Times New Roman" w:hAnsi="Times New Roman" w:cs="Times New Roman"/>
          <w:lang w:eastAsia="x-none"/>
        </w:rPr>
        <w:t xml:space="preserve">racordati </w:t>
      </w:r>
      <w:r>
        <w:rPr>
          <w:rFonts w:ascii="Times New Roman" w:hAnsi="Times New Roman" w:cs="Times New Roman"/>
          <w:lang w:eastAsia="x-none"/>
        </w:rPr>
        <w:t>sau solicită racordarea directă din barele centralei, are urmatorii termeni si conditii standard:</w:t>
      </w:r>
    </w:p>
    <w:p w:rsidR="00157A41" w:rsidRDefault="00157A41" w:rsidP="00157A41">
      <w:pPr>
        <w:jc w:val="both"/>
        <w:rPr>
          <w:rFonts w:ascii="Times New Roman" w:hAnsi="Times New Roman" w:cs="Times New Roman"/>
          <w:lang w:eastAsia="x-none"/>
        </w:rPr>
      </w:pPr>
    </w:p>
    <w:p w:rsidR="00157A41" w:rsidRDefault="00157A41" w:rsidP="00157A41">
      <w:pPr>
        <w:widowControl/>
        <w:numPr>
          <w:ilvl w:val="0"/>
          <w:numId w:val="41"/>
        </w:numPr>
        <w:autoSpaceDE/>
        <w:adjustRightInd/>
        <w:ind w:left="284" w:hanging="284"/>
        <w:jc w:val="both"/>
        <w:rPr>
          <w:rFonts w:ascii="Times New Roman" w:hAnsi="Times New Roman" w:cs="Times New Roman"/>
          <w:lang w:eastAsia="x-none"/>
        </w:rPr>
      </w:pPr>
      <w:r>
        <w:rPr>
          <w:rFonts w:ascii="Times New Roman" w:hAnsi="Times New Roman" w:cs="Times New Roman"/>
          <w:b/>
          <w:lang w:eastAsia="x-none"/>
        </w:rPr>
        <w:t>Perioada contractuala (Perioada de livrare):</w:t>
      </w:r>
      <w:r>
        <w:rPr>
          <w:rFonts w:ascii="Times New Roman" w:hAnsi="Times New Roman" w:cs="Times New Roman"/>
          <w:lang w:eastAsia="x-none"/>
        </w:rPr>
        <w:t xml:space="preserve"> de la data incheierii Contractului de Furnizare Energie Electrica</w:t>
      </w:r>
      <w:r w:rsidR="000E03A6">
        <w:rPr>
          <w:rFonts w:ascii="Times New Roman" w:hAnsi="Times New Roman" w:cs="Times New Roman"/>
          <w:lang w:eastAsia="x-none"/>
        </w:rPr>
        <w:t xml:space="preserve"> pana la 31 decembrie 2026</w:t>
      </w:r>
      <w:r>
        <w:rPr>
          <w:rFonts w:ascii="Times New Roman" w:hAnsi="Times New Roman" w:cs="Times New Roman"/>
          <w:lang w:eastAsia="x-none"/>
        </w:rPr>
        <w:t>, cu posibilitatea prelungirii acestuia cu acordul ambelor parti.</w:t>
      </w:r>
    </w:p>
    <w:p w:rsidR="00157A41" w:rsidRDefault="00157A41" w:rsidP="00157A41">
      <w:pPr>
        <w:widowControl/>
        <w:numPr>
          <w:ilvl w:val="0"/>
          <w:numId w:val="41"/>
        </w:numPr>
        <w:autoSpaceDE/>
        <w:adjustRightInd/>
        <w:ind w:left="284" w:hanging="284"/>
        <w:rPr>
          <w:rFonts w:ascii="Times New Roman" w:hAnsi="Times New Roman" w:cs="Times New Roman"/>
          <w:lang w:eastAsia="x-none"/>
        </w:rPr>
      </w:pPr>
      <w:r>
        <w:rPr>
          <w:rFonts w:ascii="Times New Roman" w:hAnsi="Times New Roman" w:cs="Times New Roman"/>
          <w:b/>
          <w:lang w:eastAsia="x-none"/>
        </w:rPr>
        <w:t>Cantitatea</w:t>
      </w:r>
      <w:r>
        <w:rPr>
          <w:rFonts w:ascii="Times New Roman" w:hAnsi="Times New Roman" w:cs="Times New Roman"/>
          <w:lang w:eastAsia="x-none"/>
        </w:rPr>
        <w:t>: conform solicitarii consumatorului final</w:t>
      </w:r>
    </w:p>
    <w:p w:rsidR="00157A41" w:rsidRDefault="00157A41" w:rsidP="00157A41">
      <w:pPr>
        <w:widowControl/>
        <w:numPr>
          <w:ilvl w:val="0"/>
          <w:numId w:val="41"/>
        </w:numPr>
        <w:autoSpaceDE/>
        <w:adjustRightInd/>
        <w:ind w:left="284" w:hanging="284"/>
        <w:rPr>
          <w:rFonts w:ascii="Times New Roman" w:hAnsi="Times New Roman" w:cs="Times New Roman"/>
          <w:lang w:eastAsia="x-none"/>
        </w:rPr>
      </w:pPr>
      <w:r>
        <w:rPr>
          <w:rFonts w:ascii="Times New Roman" w:hAnsi="Times New Roman" w:cs="Times New Roman"/>
          <w:b/>
          <w:lang w:eastAsia="x-none"/>
        </w:rPr>
        <w:t>Pretul de contract</w:t>
      </w:r>
      <w:r>
        <w:rPr>
          <w:rFonts w:ascii="Times New Roman" w:hAnsi="Times New Roman" w:cs="Times New Roman"/>
          <w:lang w:eastAsia="x-none"/>
        </w:rPr>
        <w:t xml:space="preserve"> include urmatoarele componente:</w:t>
      </w:r>
    </w:p>
    <w:p w:rsidR="00157A41" w:rsidRPr="00D72E9D" w:rsidRDefault="00157A41" w:rsidP="00157A41">
      <w:pPr>
        <w:widowControl/>
        <w:numPr>
          <w:ilvl w:val="0"/>
          <w:numId w:val="42"/>
        </w:numPr>
        <w:autoSpaceDE/>
        <w:adjustRightInd/>
        <w:ind w:left="709"/>
        <w:rPr>
          <w:rFonts w:ascii="Times New Roman" w:hAnsi="Times New Roman" w:cs="Times New Roman"/>
          <w:b/>
          <w:lang w:eastAsia="x-none"/>
        </w:rPr>
      </w:pPr>
      <w:r>
        <w:rPr>
          <w:rFonts w:ascii="Times New Roman" w:hAnsi="Times New Roman" w:cs="Times New Roman"/>
          <w:b/>
          <w:lang w:eastAsia="x-none"/>
        </w:rPr>
        <w:t xml:space="preserve">Pretul energiei electrice active egal cu valoarea indicelui ROPEX_FM_Y* publicat pe site-ul </w:t>
      </w:r>
      <w:hyperlink r:id="rId8" w:history="1">
        <w:r>
          <w:rPr>
            <w:rStyle w:val="Hyperlink"/>
            <w:rFonts w:ascii="Times New Roman" w:hAnsi="Times New Roman" w:cs="Times New Roman"/>
            <w:b/>
            <w:lang w:eastAsia="x-none"/>
          </w:rPr>
          <w:t>www.opcom.ro</w:t>
        </w:r>
      </w:hyperlink>
      <w:r>
        <w:rPr>
          <w:rFonts w:ascii="Times New Roman" w:hAnsi="Times New Roman" w:cs="Times New Roman"/>
          <w:b/>
          <w:lang w:eastAsia="x-none"/>
        </w:rPr>
        <w:t xml:space="preserve"> la data acceptarii ofertei;</w:t>
      </w:r>
      <w:r w:rsidR="000E03A6">
        <w:rPr>
          <w:rFonts w:ascii="Times New Roman" w:hAnsi="Times New Roman" w:cs="Times New Roman"/>
          <w:b/>
          <w:lang w:eastAsia="x-none"/>
        </w:rPr>
        <w:t xml:space="preserve"> </w:t>
      </w:r>
    </w:p>
    <w:p w:rsidR="00D72E9D" w:rsidRDefault="00D72E9D" w:rsidP="00D72E9D">
      <w:pPr>
        <w:pStyle w:val="ListParagraph"/>
        <w:widowControl/>
        <w:autoSpaceDE/>
        <w:adjustRightInd/>
        <w:spacing w:after="0" w:line="240" w:lineRule="auto"/>
        <w:jc w:val="both"/>
        <w:rPr>
          <w:rFonts w:ascii="Times New Roman" w:hAnsi="Times New Roman"/>
          <w:sz w:val="24"/>
          <w:szCs w:val="24"/>
        </w:rPr>
      </w:pPr>
      <w:r>
        <w:rPr>
          <w:rFonts w:ascii="Times New Roman" w:hAnsi="Times New Roman"/>
          <w:i/>
          <w:sz w:val="24"/>
          <w:szCs w:val="24"/>
        </w:rPr>
        <w:t xml:space="preserve">* </w:t>
      </w:r>
      <w:r w:rsidRPr="00D72E9D">
        <w:rPr>
          <w:rFonts w:ascii="Times New Roman" w:hAnsi="Times New Roman"/>
          <w:sz w:val="24"/>
          <w:szCs w:val="24"/>
        </w:rPr>
        <w:t>ROPEX_FM_Y –</w:t>
      </w:r>
      <w:r>
        <w:rPr>
          <w:rFonts w:ascii="Times New Roman" w:hAnsi="Times New Roman"/>
          <w:sz w:val="24"/>
          <w:szCs w:val="24"/>
        </w:rPr>
        <w:t xml:space="preserve"> reprezinta pretul mediu ponderat calculat pentru contractele cu livrare in anul Y [Lei/MWh], tranzactionat</w:t>
      </w:r>
      <w:r>
        <w:rPr>
          <w:rFonts w:ascii="Times New Roman" w:hAnsi="Times New Roman"/>
          <w:sz w:val="24"/>
          <w:szCs w:val="24"/>
        </w:rPr>
        <w:t>e</w:t>
      </w:r>
      <w:r>
        <w:rPr>
          <w:rFonts w:ascii="Times New Roman" w:hAnsi="Times New Roman"/>
          <w:sz w:val="24"/>
          <w:szCs w:val="24"/>
        </w:rPr>
        <w:t xml:space="preserve"> pe pietele la termen administrate de O.P.C.O.M.</w:t>
      </w:r>
    </w:p>
    <w:p w:rsidR="00157A41" w:rsidRDefault="00157A41" w:rsidP="00157A41">
      <w:pPr>
        <w:widowControl/>
        <w:numPr>
          <w:ilvl w:val="0"/>
          <w:numId w:val="42"/>
        </w:numPr>
        <w:autoSpaceDE/>
        <w:adjustRightInd/>
        <w:ind w:left="709"/>
        <w:jc w:val="both"/>
        <w:rPr>
          <w:rFonts w:ascii="Times New Roman" w:hAnsi="Times New Roman" w:cs="Times New Roman"/>
          <w:lang w:eastAsia="x-none"/>
        </w:rPr>
      </w:pPr>
      <w:r>
        <w:rPr>
          <w:rFonts w:ascii="Times New Roman" w:hAnsi="Times New Roman" w:cs="Times New Roman"/>
          <w:b/>
          <w:lang w:eastAsia="x-none"/>
        </w:rPr>
        <w:t>Tariful serviciului de distributie a energiei electrice aferent operatorului de distributie a energiei electrice CNE Cernavoda</w:t>
      </w:r>
      <w:r w:rsidR="009C3502">
        <w:rPr>
          <w:rFonts w:ascii="Times New Roman" w:hAnsi="Times New Roman" w:cs="Times New Roman"/>
          <w:b/>
          <w:lang w:eastAsia="x-none"/>
        </w:rPr>
        <w:t>;</w:t>
      </w:r>
      <w:r>
        <w:rPr>
          <w:rFonts w:ascii="Times New Roman" w:hAnsi="Times New Roman" w:cs="Times New Roman"/>
          <w:lang w:eastAsia="x-none"/>
        </w:rPr>
        <w:t xml:space="preserve"> tariful specific de distributie a energiei electrice </w:t>
      </w:r>
      <w:r w:rsidR="009C3502">
        <w:rPr>
          <w:rFonts w:ascii="Times New Roman" w:hAnsi="Times New Roman" w:cs="Times New Roman"/>
          <w:lang w:eastAsia="x-none"/>
        </w:rPr>
        <w:t xml:space="preserve">este </w:t>
      </w:r>
      <w:r>
        <w:rPr>
          <w:rFonts w:ascii="Times New Roman" w:hAnsi="Times New Roman" w:cs="Times New Roman"/>
          <w:lang w:eastAsia="x-none"/>
        </w:rPr>
        <w:t>aferent nivelului de tensiune</w:t>
      </w:r>
      <w:r w:rsidR="009C3502">
        <w:rPr>
          <w:rFonts w:ascii="Times New Roman" w:hAnsi="Times New Roman" w:cs="Times New Roman"/>
          <w:lang w:eastAsia="x-none"/>
        </w:rPr>
        <w:t xml:space="preserve"> la care este alimentat consumatorul</w:t>
      </w:r>
      <w:r>
        <w:rPr>
          <w:rFonts w:ascii="Times New Roman" w:hAnsi="Times New Roman" w:cs="Times New Roman"/>
          <w:lang w:eastAsia="x-none"/>
        </w:rPr>
        <w:t xml:space="preserve">, aprobat de </w:t>
      </w:r>
      <w:r w:rsidR="009C3502">
        <w:rPr>
          <w:rFonts w:ascii="Times New Roman" w:hAnsi="Times New Roman" w:cs="Times New Roman"/>
          <w:lang w:eastAsia="x-none"/>
        </w:rPr>
        <w:t xml:space="preserve">Directorul general al SNN, </w:t>
      </w:r>
      <w:r>
        <w:rPr>
          <w:rFonts w:ascii="Times New Roman" w:hAnsi="Times New Roman" w:cs="Times New Roman"/>
          <w:lang w:eastAsia="x-none"/>
        </w:rPr>
        <w:t>in conformitate cu art.13</w:t>
      </w:r>
      <w:r w:rsidR="009C3502">
        <w:rPr>
          <w:rFonts w:ascii="Times New Roman" w:hAnsi="Times New Roman" w:cs="Times New Roman"/>
          <w:lang w:eastAsia="x-none"/>
        </w:rPr>
        <w:t xml:space="preserve"> </w:t>
      </w:r>
      <w:r>
        <w:rPr>
          <w:rFonts w:ascii="Times New Roman" w:hAnsi="Times New Roman" w:cs="Times New Roman"/>
          <w:lang w:eastAsia="x-none"/>
        </w:rPr>
        <w:t xml:space="preserve">din Ord. ANRE nr. </w:t>
      </w:r>
      <w:r>
        <w:rPr>
          <w:rFonts w:ascii="Times New Roman" w:hAnsi="Times New Roman" w:cs="Times New Roman"/>
          <w:lang w:eastAsia="x-none"/>
        </w:rPr>
        <w:lastRenderedPageBreak/>
        <w:t xml:space="preserve">102/2016 </w:t>
      </w:r>
      <w:r>
        <w:rPr>
          <w:rFonts w:ascii="Times New Roman" w:hAnsi="Times New Roman" w:cs="Times New Roman"/>
          <w:b/>
          <w:lang w:eastAsia="x-none"/>
        </w:rPr>
        <w:t xml:space="preserve">- </w:t>
      </w:r>
      <w:r>
        <w:rPr>
          <w:rFonts w:ascii="Times New Roman" w:hAnsi="Times New Roman" w:cs="Times New Roman"/>
          <w:i/>
          <w:lang w:eastAsia="x-none"/>
        </w:rPr>
        <w:t>Metodologia de stabilire  a tarifelor pentru serviciul de distributie a energiei electrice de operatori, altii decat operatorii de distributie concesionari, modificat si completat prin Ordinele ANRE nr. 177/2020 si 86/2021</w:t>
      </w:r>
      <w:r w:rsidR="00F341E9">
        <w:rPr>
          <w:rFonts w:ascii="Times New Roman" w:hAnsi="Times New Roman" w:cs="Times New Roman"/>
          <w:i/>
          <w:lang w:eastAsia="x-none"/>
        </w:rPr>
        <w:t>;</w:t>
      </w:r>
    </w:p>
    <w:p w:rsidR="00157A41" w:rsidRDefault="00157A41" w:rsidP="00157A41">
      <w:pPr>
        <w:widowControl/>
        <w:numPr>
          <w:ilvl w:val="0"/>
          <w:numId w:val="42"/>
        </w:numPr>
        <w:autoSpaceDE/>
        <w:adjustRightInd/>
        <w:ind w:left="284" w:firstLine="0"/>
        <w:jc w:val="both"/>
        <w:rPr>
          <w:rFonts w:ascii="Times New Roman" w:hAnsi="Times New Roman" w:cs="Times New Roman"/>
          <w:lang w:eastAsia="x-none"/>
        </w:rPr>
      </w:pPr>
      <w:r>
        <w:rPr>
          <w:rFonts w:ascii="Times New Roman" w:hAnsi="Times New Roman" w:cs="Times New Roman"/>
          <w:b/>
          <w:lang w:eastAsia="x-none"/>
        </w:rPr>
        <w:t>Valoarea certificatelor verzi</w:t>
      </w:r>
      <w:r>
        <w:rPr>
          <w:rFonts w:ascii="Times New Roman" w:hAnsi="Times New Roman" w:cs="Times New Roman"/>
          <w:lang w:eastAsia="x-none"/>
        </w:rPr>
        <w:t>. Aceasta se evidentiaza separat pe factura de energie electrica. Aceasta valoare reprezinta produsul dintre valoarea cotei anuale obligatorii de achizitie de certificate verzi estimata de catre Autoritatea Nationala de Reglementare a Energiei (ANRE)</w:t>
      </w:r>
      <w:r w:rsidR="009C3502">
        <w:rPr>
          <w:rFonts w:ascii="Times New Roman" w:hAnsi="Times New Roman" w:cs="Times New Roman"/>
          <w:lang w:eastAsia="x-none"/>
        </w:rPr>
        <w:t>,</w:t>
      </w:r>
      <w:r>
        <w:rPr>
          <w:rFonts w:ascii="Times New Roman" w:hAnsi="Times New Roman" w:cs="Times New Roman"/>
          <w:lang w:eastAsia="x-none"/>
        </w:rPr>
        <w:t xml:space="preserve"> cantitatea de energie electrica facturata si pretul certificatelor verzi (calculat ca pret mediu ponderat al tranzactiilor din piata centralizata a certificatelor verzi in luna anterioara lunii de facturare sau ultima medie ponderata lunara disponibila)</w:t>
      </w:r>
      <w:r w:rsidR="00F341E9">
        <w:rPr>
          <w:rFonts w:ascii="Times New Roman" w:hAnsi="Times New Roman" w:cs="Times New Roman"/>
          <w:lang w:eastAsia="x-none"/>
        </w:rPr>
        <w:t>;</w:t>
      </w:r>
    </w:p>
    <w:p w:rsidR="00157A41" w:rsidRDefault="00157A41" w:rsidP="00157A41">
      <w:pPr>
        <w:widowControl/>
        <w:autoSpaceDE/>
        <w:adjustRightInd/>
        <w:ind w:left="284"/>
        <w:jc w:val="both"/>
        <w:rPr>
          <w:rFonts w:ascii="Times New Roman" w:hAnsi="Times New Roman" w:cs="Times New Roman"/>
          <w:lang w:eastAsia="x-none"/>
        </w:rPr>
      </w:pPr>
      <w:r>
        <w:rPr>
          <w:rFonts w:ascii="Times New Roman" w:hAnsi="Times New Roman" w:cs="Times New Roman"/>
          <w:lang w:eastAsia="x-none"/>
        </w:rPr>
        <w:t>Pentru determinarea costului aferent certificatelor verzi se va folosi urmatoarea formula:</w:t>
      </w:r>
    </w:p>
    <w:p w:rsidR="00157A41" w:rsidRDefault="00157A41" w:rsidP="00157A41">
      <w:pPr>
        <w:widowControl/>
        <w:autoSpaceDE/>
        <w:adjustRightInd/>
        <w:ind w:left="284"/>
        <w:jc w:val="center"/>
        <w:rPr>
          <w:rFonts w:ascii="Times New Roman" w:hAnsi="Times New Roman" w:cs="Times New Roman"/>
          <w:b/>
          <w:lang w:eastAsia="x-none"/>
        </w:rPr>
      </w:pPr>
      <w:r>
        <w:rPr>
          <w:rFonts w:ascii="Times New Roman" w:hAnsi="Times New Roman" w:cs="Times New Roman"/>
          <w:b/>
          <w:lang w:eastAsia="x-none"/>
        </w:rPr>
        <w:t>CCV = Q*q*PCV</w:t>
      </w:r>
    </w:p>
    <w:p w:rsidR="00157A41" w:rsidRDefault="00157A41" w:rsidP="00157A41">
      <w:pPr>
        <w:widowControl/>
        <w:autoSpaceDE/>
        <w:adjustRightInd/>
        <w:ind w:left="284"/>
        <w:jc w:val="both"/>
        <w:rPr>
          <w:rFonts w:ascii="Times New Roman" w:hAnsi="Times New Roman" w:cs="Times New Roman"/>
          <w:lang w:eastAsia="x-none"/>
        </w:rPr>
      </w:pPr>
      <w:r>
        <w:rPr>
          <w:rFonts w:ascii="Times New Roman" w:hAnsi="Times New Roman" w:cs="Times New Roman"/>
          <w:lang w:eastAsia="x-none"/>
        </w:rPr>
        <w:t>unde:</w:t>
      </w:r>
    </w:p>
    <w:p w:rsidR="00157A41" w:rsidRDefault="00157A41" w:rsidP="00157A41">
      <w:pPr>
        <w:widowControl/>
        <w:autoSpaceDE/>
        <w:adjustRightInd/>
        <w:ind w:left="284"/>
        <w:jc w:val="both"/>
        <w:rPr>
          <w:rFonts w:ascii="Times New Roman" w:hAnsi="Times New Roman" w:cs="Times New Roman"/>
          <w:lang w:eastAsia="x-none"/>
        </w:rPr>
      </w:pPr>
    </w:p>
    <w:p w:rsidR="00157A41" w:rsidRDefault="00157A41" w:rsidP="00157A41">
      <w:pPr>
        <w:widowControl/>
        <w:autoSpaceDE/>
        <w:adjustRightInd/>
        <w:ind w:left="284"/>
        <w:jc w:val="both"/>
        <w:rPr>
          <w:rFonts w:ascii="Times New Roman" w:hAnsi="Times New Roman" w:cs="Times New Roman"/>
          <w:lang w:eastAsia="x-none"/>
        </w:rPr>
      </w:pPr>
      <w:r>
        <w:rPr>
          <w:rFonts w:ascii="Times New Roman" w:hAnsi="Times New Roman" w:cs="Times New Roman"/>
          <w:lang w:eastAsia="x-none"/>
        </w:rPr>
        <w:t>CCV - costul aferent certificatelor verzi, exprimat in Lei;</w:t>
      </w:r>
    </w:p>
    <w:p w:rsidR="00157A41" w:rsidRDefault="00157A41" w:rsidP="00157A41">
      <w:pPr>
        <w:widowControl/>
        <w:autoSpaceDE/>
        <w:adjustRightInd/>
        <w:ind w:left="284"/>
        <w:jc w:val="both"/>
        <w:rPr>
          <w:rFonts w:ascii="Times New Roman" w:hAnsi="Times New Roman" w:cs="Times New Roman"/>
          <w:lang w:eastAsia="x-none"/>
        </w:rPr>
      </w:pPr>
      <w:r>
        <w:rPr>
          <w:rFonts w:ascii="Times New Roman" w:hAnsi="Times New Roman" w:cs="Times New Roman"/>
          <w:lang w:eastAsia="x-none"/>
        </w:rPr>
        <w:t>Q – cantitatea totala de energie consumata in luna de livrare;</w:t>
      </w:r>
    </w:p>
    <w:p w:rsidR="00157A41" w:rsidRDefault="00157A41" w:rsidP="00157A41">
      <w:pPr>
        <w:widowControl/>
        <w:autoSpaceDE/>
        <w:adjustRightInd/>
        <w:ind w:left="284"/>
        <w:jc w:val="both"/>
        <w:rPr>
          <w:rFonts w:ascii="Times New Roman" w:hAnsi="Times New Roman" w:cs="Times New Roman"/>
          <w:lang w:eastAsia="x-none"/>
        </w:rPr>
      </w:pPr>
      <w:r>
        <w:rPr>
          <w:rFonts w:ascii="Times New Roman" w:hAnsi="Times New Roman" w:cs="Times New Roman"/>
          <w:lang w:eastAsia="x-none"/>
        </w:rPr>
        <w:t>q – cota stabilita de ANRE aferenta certificatelor verzi;</w:t>
      </w:r>
    </w:p>
    <w:p w:rsidR="004E3DAD" w:rsidRPr="004E3DAD" w:rsidRDefault="00157A41" w:rsidP="004E3DAD">
      <w:pPr>
        <w:pStyle w:val="ListParagraph"/>
        <w:widowControl/>
        <w:autoSpaceDE/>
        <w:adjustRightInd/>
        <w:spacing w:after="0" w:line="240" w:lineRule="auto"/>
        <w:ind w:left="284"/>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PCV - pretul certificatelor verzi, calculat ca pret mediu ponderat al tranzactiilor din piata centralizata a certificatelor verzi in luna anterioara lunii de facturare sau ultima medie ponderata lunara disponibila.</w:t>
      </w:r>
    </w:p>
    <w:p w:rsidR="004E3DAD" w:rsidRPr="004E3DAD" w:rsidRDefault="004E3DAD" w:rsidP="004E3DAD">
      <w:pPr>
        <w:widowControl/>
        <w:numPr>
          <w:ilvl w:val="0"/>
          <w:numId w:val="42"/>
        </w:numPr>
        <w:autoSpaceDE/>
        <w:adjustRightInd/>
        <w:ind w:left="709"/>
        <w:jc w:val="both"/>
        <w:rPr>
          <w:rFonts w:ascii="Times New Roman" w:hAnsi="Times New Roman" w:cs="Times New Roman"/>
          <w:lang w:eastAsia="x-none"/>
        </w:rPr>
      </w:pPr>
      <w:r>
        <w:rPr>
          <w:rFonts w:ascii="Times New Roman" w:hAnsi="Times New Roman" w:cs="Times New Roman"/>
          <w:b/>
          <w:lang w:eastAsia="x-none"/>
        </w:rPr>
        <w:t xml:space="preserve">Componenta CfD </w:t>
      </w:r>
      <w:r w:rsidR="00D51621" w:rsidRPr="00D51621">
        <w:rPr>
          <w:rFonts w:ascii="Times New Roman" w:hAnsi="Times New Roman" w:cs="Times New Roman"/>
          <w:lang w:eastAsia="x-none"/>
        </w:rPr>
        <w:t>(la da</w:t>
      </w:r>
      <w:r w:rsidR="00D51621">
        <w:rPr>
          <w:rFonts w:ascii="Times New Roman" w:hAnsi="Times New Roman" w:cs="Times New Roman"/>
          <w:lang w:eastAsia="x-none"/>
        </w:rPr>
        <w:t>ta prezentei oferte este de 0,144 lei/MWh)</w:t>
      </w:r>
      <w:r w:rsidR="00F341E9">
        <w:rPr>
          <w:rFonts w:ascii="Times New Roman" w:hAnsi="Times New Roman" w:cs="Times New Roman"/>
          <w:lang w:eastAsia="x-none"/>
        </w:rPr>
        <w:t>;</w:t>
      </w:r>
    </w:p>
    <w:p w:rsidR="004E3DAD" w:rsidRPr="009267DA" w:rsidRDefault="004E3DAD" w:rsidP="009267DA">
      <w:pPr>
        <w:widowControl/>
        <w:numPr>
          <w:ilvl w:val="0"/>
          <w:numId w:val="42"/>
        </w:numPr>
        <w:autoSpaceDE/>
        <w:adjustRightInd/>
        <w:ind w:left="709"/>
        <w:jc w:val="both"/>
        <w:rPr>
          <w:rFonts w:ascii="Times New Roman" w:hAnsi="Times New Roman" w:cs="Times New Roman"/>
          <w:lang w:eastAsia="x-none"/>
        </w:rPr>
      </w:pPr>
      <w:r>
        <w:rPr>
          <w:rFonts w:ascii="Times New Roman" w:hAnsi="Times New Roman" w:cs="Times New Roman"/>
          <w:b/>
          <w:lang w:eastAsia="x-none"/>
        </w:rPr>
        <w:t>Contributia pentru cogenerare de inalta eficienta</w:t>
      </w:r>
      <w:r>
        <w:rPr>
          <w:rFonts w:ascii="Times New Roman" w:hAnsi="Times New Roman" w:cs="Times New Roman"/>
          <w:lang w:eastAsia="x-none"/>
        </w:rPr>
        <w:t xml:space="preserve"> (la data prezentei oferte este </w:t>
      </w:r>
      <w:r w:rsidR="009267DA">
        <w:rPr>
          <w:rFonts w:ascii="Times New Roman" w:hAnsi="Times New Roman" w:cs="Times New Roman"/>
          <w:lang w:eastAsia="x-none"/>
        </w:rPr>
        <w:t>13,6</w:t>
      </w:r>
      <w:r>
        <w:rPr>
          <w:rFonts w:ascii="Times New Roman" w:hAnsi="Times New Roman" w:cs="Times New Roman"/>
          <w:lang w:eastAsia="x-none"/>
        </w:rPr>
        <w:t xml:space="preserve"> lei/MWh), fiind stabilita prin reglementari ANRE (</w:t>
      </w:r>
      <w:r w:rsidR="00F341E9">
        <w:rPr>
          <w:rFonts w:ascii="Times New Roman" w:hAnsi="Times New Roman" w:cs="Times New Roman"/>
          <w:lang w:eastAsia="x-none"/>
        </w:rPr>
        <w:t>nu se aplica consumatorilor la barele centralei, conform art. 25 b) (ii)  din Ordin ANRE 116/2013</w:t>
      </w:r>
      <w:r>
        <w:rPr>
          <w:rFonts w:ascii="Times New Roman" w:hAnsi="Times New Roman" w:cs="Times New Roman"/>
          <w:lang w:eastAsia="x-none"/>
        </w:rPr>
        <w:t>)</w:t>
      </w:r>
      <w:r w:rsidR="00F341E9">
        <w:rPr>
          <w:rFonts w:ascii="Times New Roman" w:hAnsi="Times New Roman" w:cs="Times New Roman"/>
          <w:lang w:eastAsia="x-none"/>
        </w:rPr>
        <w:t>;</w:t>
      </w:r>
    </w:p>
    <w:p w:rsidR="00157A41" w:rsidRDefault="00157A41" w:rsidP="00157A41">
      <w:pPr>
        <w:widowControl/>
        <w:numPr>
          <w:ilvl w:val="0"/>
          <w:numId w:val="42"/>
        </w:numPr>
        <w:autoSpaceDE/>
        <w:adjustRightInd/>
        <w:ind w:left="709"/>
        <w:rPr>
          <w:rFonts w:ascii="Times New Roman" w:hAnsi="Times New Roman" w:cs="Times New Roman"/>
          <w:lang w:eastAsia="x-none"/>
        </w:rPr>
      </w:pPr>
      <w:r>
        <w:rPr>
          <w:rFonts w:ascii="Times New Roman" w:hAnsi="Times New Roman" w:cs="Times New Roman"/>
          <w:b/>
          <w:lang w:eastAsia="x-none"/>
        </w:rPr>
        <w:t>Acciza</w:t>
      </w:r>
      <w:r>
        <w:rPr>
          <w:rFonts w:ascii="Times New Roman" w:hAnsi="Times New Roman" w:cs="Times New Roman"/>
          <w:lang w:eastAsia="x-none"/>
        </w:rPr>
        <w:t xml:space="preserve"> pentru energie electrica (la da</w:t>
      </w:r>
      <w:r w:rsidR="009267DA">
        <w:rPr>
          <w:rFonts w:ascii="Times New Roman" w:hAnsi="Times New Roman" w:cs="Times New Roman"/>
          <w:lang w:eastAsia="x-none"/>
        </w:rPr>
        <w:t>ta prezentei oferte este de 3,84</w:t>
      </w:r>
      <w:r>
        <w:rPr>
          <w:rFonts w:ascii="Times New Roman" w:hAnsi="Times New Roman" w:cs="Times New Roman"/>
          <w:lang w:eastAsia="x-none"/>
        </w:rPr>
        <w:t xml:space="preserve"> lei/MWh pentru consumatorii non-ca</w:t>
      </w:r>
      <w:r w:rsidR="00D51621">
        <w:rPr>
          <w:rFonts w:ascii="Times New Roman" w:hAnsi="Times New Roman" w:cs="Times New Roman"/>
          <w:lang w:eastAsia="x-none"/>
        </w:rPr>
        <w:t>snici, valabila pentru anul 2026</w:t>
      </w:r>
      <w:r>
        <w:rPr>
          <w:rFonts w:ascii="Times New Roman" w:hAnsi="Times New Roman" w:cs="Times New Roman"/>
          <w:lang w:eastAsia="x-none"/>
        </w:rPr>
        <w:t>), fiind stabilita prin prevederile Codului fiscal</w:t>
      </w:r>
      <w:r w:rsidR="00F341E9">
        <w:rPr>
          <w:rFonts w:ascii="Times New Roman" w:hAnsi="Times New Roman" w:cs="Times New Roman"/>
          <w:lang w:eastAsia="x-none"/>
        </w:rPr>
        <w:t>;</w:t>
      </w:r>
    </w:p>
    <w:p w:rsidR="00157A41" w:rsidRDefault="00157A41" w:rsidP="00157A41">
      <w:pPr>
        <w:widowControl/>
        <w:numPr>
          <w:ilvl w:val="0"/>
          <w:numId w:val="42"/>
        </w:numPr>
        <w:autoSpaceDE/>
        <w:adjustRightInd/>
        <w:ind w:left="709"/>
        <w:rPr>
          <w:rFonts w:ascii="Times New Roman" w:hAnsi="Times New Roman" w:cs="Times New Roman"/>
          <w:lang w:eastAsia="x-none"/>
        </w:rPr>
      </w:pPr>
      <w:r>
        <w:rPr>
          <w:rFonts w:ascii="Times New Roman" w:hAnsi="Times New Roman" w:cs="Times New Roman"/>
          <w:b/>
          <w:lang w:eastAsia="x-none"/>
        </w:rPr>
        <w:t>Taxa pe valoare adaugata</w:t>
      </w:r>
      <w:r>
        <w:rPr>
          <w:rFonts w:ascii="Times New Roman" w:hAnsi="Times New Roman" w:cs="Times New Roman"/>
          <w:lang w:eastAsia="x-none"/>
        </w:rPr>
        <w:t xml:space="preserve"> (TVA,</w:t>
      </w:r>
      <w:r w:rsidR="00F341E9">
        <w:rPr>
          <w:rFonts w:ascii="Times New Roman" w:hAnsi="Times New Roman" w:cs="Times New Roman"/>
          <w:lang w:eastAsia="x-none"/>
        </w:rPr>
        <w:t xml:space="preserve"> </w:t>
      </w:r>
      <w:r w:rsidR="00D51621">
        <w:rPr>
          <w:rFonts w:ascii="Times New Roman" w:hAnsi="Times New Roman" w:cs="Times New Roman"/>
          <w:lang w:eastAsia="x-none"/>
        </w:rPr>
        <w:t>la data prezentei oferte este 21</w:t>
      </w:r>
      <w:r>
        <w:rPr>
          <w:rFonts w:ascii="Times New Roman" w:hAnsi="Times New Roman" w:cs="Times New Roman"/>
          <w:lang w:eastAsia="x-none"/>
        </w:rPr>
        <w:t xml:space="preserve"> %)</w:t>
      </w:r>
      <w:r w:rsidR="00F341E9">
        <w:rPr>
          <w:rFonts w:ascii="Times New Roman" w:hAnsi="Times New Roman" w:cs="Times New Roman"/>
          <w:lang w:eastAsia="x-none"/>
        </w:rPr>
        <w:t>;</w:t>
      </w:r>
    </w:p>
    <w:p w:rsidR="00157A41" w:rsidRDefault="00157A41" w:rsidP="00F341E9">
      <w:pPr>
        <w:widowControl/>
        <w:numPr>
          <w:ilvl w:val="0"/>
          <w:numId w:val="42"/>
        </w:numPr>
        <w:autoSpaceDE/>
        <w:adjustRightInd/>
        <w:ind w:firstLine="0"/>
        <w:jc w:val="both"/>
        <w:rPr>
          <w:rFonts w:ascii="Times New Roman" w:hAnsi="Times New Roman" w:cs="Times New Roman"/>
          <w:lang w:eastAsia="x-none"/>
        </w:rPr>
      </w:pPr>
      <w:r w:rsidRPr="00F341E9">
        <w:rPr>
          <w:rFonts w:ascii="Times New Roman" w:hAnsi="Times New Roman" w:cs="Times New Roman"/>
          <w:b/>
          <w:lang w:eastAsia="x-none"/>
        </w:rPr>
        <w:t>Energia electrică reactivă</w:t>
      </w:r>
      <w:r>
        <w:rPr>
          <w:rFonts w:ascii="Times New Roman" w:hAnsi="Times New Roman" w:cs="Times New Roman"/>
          <w:lang w:eastAsia="x-none"/>
        </w:rPr>
        <w:t xml:space="preserve"> consumată se facturează conform prevederilor Ordinului ANRE nr. 33/2014 – Metodologia privind stabilirea obligaţiilor de plată a energiei electrice reactive şi a preţului reglementat pentru energia electrică reactivă, modificat şi completat prin Ordinul ANRE nr. 76/2016</w:t>
      </w:r>
      <w:r w:rsidR="00D72E9D">
        <w:rPr>
          <w:rFonts w:ascii="Times New Roman" w:hAnsi="Times New Roman" w:cs="Times New Roman"/>
          <w:lang w:eastAsia="x-none"/>
        </w:rPr>
        <w:t>.</w:t>
      </w:r>
    </w:p>
    <w:p w:rsidR="00157A41" w:rsidRDefault="00157A41" w:rsidP="00157A41">
      <w:pPr>
        <w:pStyle w:val="ListParagraph"/>
        <w:widowControl/>
        <w:autoSpaceDE/>
        <w:adjustRightInd/>
        <w:spacing w:after="0" w:line="240" w:lineRule="auto"/>
        <w:ind w:left="0"/>
        <w:jc w:val="both"/>
        <w:rPr>
          <w:rFonts w:ascii="Times New Roman" w:hAnsi="Times New Roman"/>
          <w:sz w:val="24"/>
          <w:szCs w:val="24"/>
        </w:rPr>
      </w:pPr>
    </w:p>
    <w:p w:rsidR="00157A41" w:rsidRDefault="00157A41" w:rsidP="00157A41">
      <w:pPr>
        <w:jc w:val="both"/>
        <w:rPr>
          <w:rFonts w:ascii="Times New Roman" w:hAnsi="Times New Roman" w:cs="Times New Roman"/>
          <w:lang w:eastAsia="x-none"/>
        </w:rPr>
      </w:pPr>
      <w:r>
        <w:rPr>
          <w:rFonts w:ascii="Times New Roman" w:hAnsi="Times New Roman" w:cs="Times New Roman"/>
          <w:lang w:eastAsia="x-none"/>
        </w:rPr>
        <w:t xml:space="preserve">Orice modificare a elementelor de mai sus prin modificarea legislatiei aplicabile (eliminare, completare, modificare valoare etc.) va duce la actualizarea automata a valorilor facturate. Astfel, prevederile contractuale intemeiate pe dispozitii ale actelor normative se modifica de drept de la data intrarii in vigoare a modificarii actelor normative respective. In acest caz, furnizorul/operatorul de retea are obligatia sa notifice beneficiarului modificarile intervenite. In cazul modificarii tarifelor reglementate, notificarea se considera efectuata prin inscrierea acestor modificari pe factura reprezentand contravaloarea serviciului de furnizare a energiei electrice. </w:t>
      </w:r>
    </w:p>
    <w:p w:rsidR="00157A41" w:rsidRDefault="00157A41" w:rsidP="00157A41">
      <w:pPr>
        <w:ind w:left="720"/>
        <w:jc w:val="both"/>
        <w:rPr>
          <w:rFonts w:ascii="Times New Roman" w:hAnsi="Times New Roman" w:cs="Times New Roman"/>
          <w:lang w:eastAsia="x-none"/>
        </w:rPr>
      </w:pPr>
    </w:p>
    <w:p w:rsidR="00157A41" w:rsidRDefault="00157A41" w:rsidP="00157A41">
      <w:pPr>
        <w:numPr>
          <w:ilvl w:val="0"/>
          <w:numId w:val="41"/>
        </w:numPr>
        <w:jc w:val="both"/>
        <w:rPr>
          <w:rFonts w:ascii="Times New Roman" w:hAnsi="Times New Roman" w:cs="Times New Roman"/>
          <w:b/>
          <w:lang w:eastAsia="x-none"/>
        </w:rPr>
      </w:pPr>
      <w:r>
        <w:rPr>
          <w:rFonts w:ascii="Times New Roman" w:hAnsi="Times New Roman" w:cs="Times New Roman"/>
          <w:b/>
          <w:lang w:eastAsia="x-none"/>
        </w:rPr>
        <w:t>Conditii de facturare si plata:</w:t>
      </w:r>
    </w:p>
    <w:p w:rsidR="00157A41" w:rsidRDefault="00157A41" w:rsidP="00157A41">
      <w:pPr>
        <w:jc w:val="both"/>
        <w:rPr>
          <w:rFonts w:ascii="Times New Roman" w:hAnsi="Times New Roman" w:cs="Times New Roman"/>
          <w:lang w:eastAsia="x-none"/>
        </w:rPr>
      </w:pPr>
    </w:p>
    <w:p w:rsidR="00157A41" w:rsidRDefault="00157A41" w:rsidP="00157A41">
      <w:pPr>
        <w:jc w:val="both"/>
        <w:rPr>
          <w:rFonts w:ascii="Times New Roman" w:hAnsi="Times New Roman" w:cs="Times New Roman"/>
        </w:rPr>
      </w:pPr>
      <w:r>
        <w:rPr>
          <w:rFonts w:ascii="Times New Roman" w:hAnsi="Times New Roman" w:cs="Times New Roman"/>
          <w:lang w:eastAsia="x-none"/>
        </w:rPr>
        <w:t>Modul de facturare este urmatorul:</w:t>
      </w:r>
    </w:p>
    <w:p w:rsidR="00157A41" w:rsidRDefault="00157A41" w:rsidP="00157A41">
      <w:pPr>
        <w:numPr>
          <w:ilvl w:val="0"/>
          <w:numId w:val="43"/>
        </w:numPr>
        <w:ind w:left="567" w:hanging="567"/>
        <w:jc w:val="both"/>
        <w:rPr>
          <w:rFonts w:ascii="Times New Roman" w:hAnsi="Times New Roman" w:cs="Times New Roman"/>
          <w:lang w:eastAsia="x-none"/>
        </w:rPr>
      </w:pPr>
      <w:r>
        <w:rPr>
          <w:rFonts w:ascii="Times New Roman" w:hAnsi="Times New Roman" w:cs="Times New Roman"/>
          <w:lang w:eastAsia="x-none"/>
        </w:rPr>
        <w:t>Factura se va emite lunar, avand un termen de plata de 15 zile lucratoare de la data primirii facturii in SPV (Spatiu Privat Virtual)</w:t>
      </w:r>
      <w:r w:rsidR="00D72E9D">
        <w:rPr>
          <w:rFonts w:ascii="Times New Roman" w:hAnsi="Times New Roman" w:cs="Times New Roman"/>
          <w:lang w:eastAsia="x-none"/>
        </w:rPr>
        <w:t>;</w:t>
      </w:r>
    </w:p>
    <w:p w:rsidR="00157A41" w:rsidRDefault="00157A41" w:rsidP="00157A41">
      <w:pPr>
        <w:numPr>
          <w:ilvl w:val="0"/>
          <w:numId w:val="43"/>
        </w:numPr>
        <w:ind w:left="567" w:hanging="567"/>
        <w:jc w:val="both"/>
        <w:rPr>
          <w:rFonts w:ascii="Times New Roman" w:hAnsi="Times New Roman" w:cs="Times New Roman"/>
          <w:lang w:eastAsia="x-none"/>
        </w:rPr>
      </w:pPr>
      <w:r>
        <w:rPr>
          <w:rFonts w:ascii="Times New Roman" w:hAnsi="Times New Roman" w:cs="Times New Roman"/>
          <w:lang w:eastAsia="x-none"/>
        </w:rPr>
        <w:t xml:space="preserve">Factura se transmite clientului </w:t>
      </w:r>
      <w:r w:rsidR="00D72E9D">
        <w:rPr>
          <w:rFonts w:ascii="Times New Roman" w:hAnsi="Times New Roman" w:cs="Times New Roman"/>
          <w:lang w:eastAsia="x-none"/>
        </w:rPr>
        <w:t>si</w:t>
      </w:r>
      <w:r>
        <w:rPr>
          <w:rFonts w:ascii="Times New Roman" w:hAnsi="Times New Roman" w:cs="Times New Roman"/>
          <w:lang w:eastAsia="x-none"/>
        </w:rPr>
        <w:t xml:space="preserve"> </w:t>
      </w:r>
      <w:r w:rsidR="00D72E9D">
        <w:rPr>
          <w:rFonts w:ascii="Times New Roman" w:hAnsi="Times New Roman" w:cs="Times New Roman"/>
          <w:lang w:eastAsia="x-none"/>
        </w:rPr>
        <w:t>prin</w:t>
      </w:r>
      <w:r>
        <w:rPr>
          <w:rFonts w:ascii="Times New Roman" w:hAnsi="Times New Roman" w:cs="Times New Roman"/>
          <w:lang w:eastAsia="x-none"/>
        </w:rPr>
        <w:t xml:space="preserve"> e</w:t>
      </w:r>
      <w:r w:rsidR="00D72E9D">
        <w:rPr>
          <w:rFonts w:ascii="Times New Roman" w:hAnsi="Times New Roman" w:cs="Times New Roman"/>
          <w:lang w:eastAsia="x-none"/>
        </w:rPr>
        <w:t>-</w:t>
      </w:r>
      <w:r>
        <w:rPr>
          <w:rFonts w:ascii="Times New Roman" w:hAnsi="Times New Roman" w:cs="Times New Roman"/>
          <w:lang w:eastAsia="x-none"/>
        </w:rPr>
        <w:t xml:space="preserve">mail, </w:t>
      </w:r>
      <w:r w:rsidR="00D72E9D">
        <w:rPr>
          <w:rFonts w:ascii="Times New Roman" w:hAnsi="Times New Roman" w:cs="Times New Roman"/>
          <w:lang w:eastAsia="x-none"/>
        </w:rPr>
        <w:t>la</w:t>
      </w:r>
      <w:r>
        <w:rPr>
          <w:rFonts w:ascii="Times New Roman" w:hAnsi="Times New Roman" w:cs="Times New Roman"/>
          <w:lang w:eastAsia="x-none"/>
        </w:rPr>
        <w:t xml:space="preserve"> </w:t>
      </w:r>
      <w:r w:rsidR="00D72E9D">
        <w:rPr>
          <w:rFonts w:ascii="Times New Roman" w:hAnsi="Times New Roman" w:cs="Times New Roman"/>
          <w:lang w:eastAsia="x-none"/>
        </w:rPr>
        <w:t>solicitarea acestuia;</w:t>
      </w:r>
    </w:p>
    <w:p w:rsidR="00157A41" w:rsidRDefault="00157A41" w:rsidP="00157A41">
      <w:pPr>
        <w:numPr>
          <w:ilvl w:val="0"/>
          <w:numId w:val="43"/>
        </w:numPr>
        <w:ind w:left="567" w:hanging="567"/>
        <w:jc w:val="both"/>
        <w:rPr>
          <w:rFonts w:ascii="Times New Roman" w:hAnsi="Times New Roman" w:cs="Times New Roman"/>
          <w:lang w:eastAsia="x-none"/>
        </w:rPr>
      </w:pPr>
      <w:r>
        <w:rPr>
          <w:rFonts w:ascii="Times New Roman" w:hAnsi="Times New Roman" w:cs="Times New Roman"/>
          <w:lang w:eastAsia="x-none"/>
        </w:rPr>
        <w:t>Factura se poate achita doar prin virament bancar in contul mentionat in factura si cu specificarea pe ordin de plata a mentiunilor obligatorii specificate in factura (codul platii/cod client)</w:t>
      </w:r>
      <w:r w:rsidR="00D72E9D">
        <w:rPr>
          <w:rFonts w:ascii="Times New Roman" w:hAnsi="Times New Roman" w:cs="Times New Roman"/>
          <w:lang w:eastAsia="x-none"/>
        </w:rPr>
        <w:t>.</w:t>
      </w:r>
    </w:p>
    <w:p w:rsidR="00157A41" w:rsidRDefault="00157A41" w:rsidP="00157A41">
      <w:pPr>
        <w:widowControl/>
        <w:shd w:val="clear" w:color="auto" w:fill="FFFFFF"/>
        <w:tabs>
          <w:tab w:val="left" w:pos="5245"/>
        </w:tabs>
        <w:autoSpaceDE/>
        <w:adjustRightInd/>
        <w:spacing w:before="100" w:beforeAutospacing="1" w:after="100" w:afterAutospacing="1"/>
        <w:jc w:val="both"/>
        <w:rPr>
          <w:rFonts w:ascii="Times New Roman" w:hAnsi="Times New Roman" w:cs="Times New Roman"/>
          <w:b/>
          <w:color w:val="333333"/>
          <w:sz w:val="20"/>
          <w:szCs w:val="20"/>
          <w:lang w:val="ro-RO"/>
        </w:rPr>
      </w:pPr>
      <w:r>
        <w:rPr>
          <w:rFonts w:ascii="Times New Roman" w:hAnsi="Times New Roman" w:cs="Times New Roman"/>
          <w:lang w:eastAsia="x-none"/>
        </w:rPr>
        <w:lastRenderedPageBreak/>
        <w:t>Prezenta oferta intra in vigoare la data de 1</w:t>
      </w:r>
      <w:r w:rsidR="00D72E9D">
        <w:rPr>
          <w:rFonts w:ascii="Times New Roman" w:hAnsi="Times New Roman" w:cs="Times New Roman"/>
          <w:lang w:eastAsia="x-none"/>
        </w:rPr>
        <w:t>8</w:t>
      </w:r>
      <w:r>
        <w:rPr>
          <w:rFonts w:ascii="Times New Roman" w:hAnsi="Times New Roman" w:cs="Times New Roman"/>
          <w:lang w:eastAsia="x-none"/>
        </w:rPr>
        <w:t xml:space="preserve"> </w:t>
      </w:r>
      <w:r w:rsidR="00D72E9D">
        <w:rPr>
          <w:rFonts w:ascii="Times New Roman" w:hAnsi="Times New Roman" w:cs="Times New Roman"/>
          <w:lang w:eastAsia="x-none"/>
        </w:rPr>
        <w:t>februa</w:t>
      </w:r>
      <w:r>
        <w:rPr>
          <w:rFonts w:ascii="Times New Roman" w:hAnsi="Times New Roman" w:cs="Times New Roman"/>
          <w:lang w:eastAsia="x-none"/>
        </w:rPr>
        <w:t>rie</w:t>
      </w:r>
      <w:r w:rsidR="00D51621">
        <w:rPr>
          <w:rFonts w:ascii="Times New Roman" w:hAnsi="Times New Roman" w:cs="Times New Roman"/>
          <w:lang w:eastAsia="x-none"/>
        </w:rPr>
        <w:t xml:space="preserve"> 2026</w:t>
      </w:r>
      <w:r>
        <w:rPr>
          <w:rFonts w:ascii="Times New Roman" w:hAnsi="Times New Roman" w:cs="Times New Roman"/>
          <w:lang w:eastAsia="x-none"/>
        </w:rPr>
        <w:t xml:space="preserve"> si este va</w:t>
      </w:r>
      <w:r w:rsidR="00D51621">
        <w:rPr>
          <w:rFonts w:ascii="Times New Roman" w:hAnsi="Times New Roman" w:cs="Times New Roman"/>
          <w:lang w:eastAsia="x-none"/>
        </w:rPr>
        <w:t>labila pana la 31 decembrie 2026</w:t>
      </w:r>
      <w:r>
        <w:rPr>
          <w:rFonts w:ascii="Times New Roman" w:hAnsi="Times New Roman" w:cs="Times New Roman"/>
          <w:lang w:eastAsia="x-none"/>
        </w:rPr>
        <w:t>, urmand sa fie prelungita automat pe perioade de 1 (un) an, daca nu este modificata sau revocata.</w:t>
      </w:r>
    </w:p>
    <w:p w:rsidR="00157A41" w:rsidRDefault="00157A41" w:rsidP="00157A41">
      <w:pPr>
        <w:widowControl/>
        <w:shd w:val="clear" w:color="auto" w:fill="FFFFFF"/>
        <w:autoSpaceDE/>
        <w:adjustRightInd/>
        <w:spacing w:before="100" w:beforeAutospacing="1" w:after="100" w:afterAutospacing="1"/>
        <w:rPr>
          <w:rFonts w:ascii="Times New Roman" w:hAnsi="Times New Roman" w:cs="Times New Roman"/>
          <w:b/>
          <w:color w:val="333333"/>
          <w:sz w:val="20"/>
          <w:szCs w:val="20"/>
          <w:lang w:val="ro-RO"/>
        </w:rPr>
      </w:pPr>
      <w:r>
        <w:rPr>
          <w:rFonts w:ascii="Times New Roman" w:hAnsi="Times New Roman" w:cs="Times New Roman"/>
          <w:lang w:eastAsia="x-none"/>
        </w:rPr>
        <w:t xml:space="preserve">   5</w:t>
      </w:r>
      <w:r>
        <w:rPr>
          <w:rFonts w:ascii="Times New Roman" w:hAnsi="Times New Roman" w:cs="Times New Roman"/>
          <w:b/>
          <w:lang w:eastAsia="x-none"/>
        </w:rPr>
        <w:t>. Contact</w:t>
      </w:r>
    </w:p>
    <w:p w:rsidR="00157A41" w:rsidRDefault="00157A41" w:rsidP="00157A41">
      <w:pPr>
        <w:widowControl/>
        <w:shd w:val="clear" w:color="auto" w:fill="FFFFFF"/>
        <w:autoSpaceDE/>
        <w:adjustRightInd/>
        <w:spacing w:before="100" w:beforeAutospacing="1" w:after="100" w:afterAutospacing="1"/>
        <w:rPr>
          <w:rFonts w:ascii="Times New Roman" w:hAnsi="Times New Roman" w:cs="Times New Roman"/>
          <w:b/>
          <w:color w:val="333333"/>
          <w:sz w:val="20"/>
          <w:szCs w:val="20"/>
          <w:lang w:val="ro-RO"/>
        </w:rPr>
      </w:pPr>
      <w:r>
        <w:rPr>
          <w:rFonts w:ascii="Times New Roman" w:hAnsi="Times New Roman" w:cs="Times New Roman"/>
          <w:lang w:eastAsia="x-none"/>
        </w:rPr>
        <w:t>Informatii detaliate se pot obtine utilizand urmatoarele date de contact:</w:t>
      </w:r>
    </w:p>
    <w:p w:rsidR="00157A41" w:rsidRDefault="00157A41" w:rsidP="00157A41">
      <w:pPr>
        <w:jc w:val="both"/>
        <w:rPr>
          <w:rFonts w:ascii="Times New Roman" w:hAnsi="Times New Roman" w:cs="Times New Roman"/>
        </w:rPr>
      </w:pPr>
      <w:r>
        <w:rPr>
          <w:rFonts w:ascii="Times New Roman" w:hAnsi="Times New Roman" w:cs="Times New Roman"/>
        </w:rPr>
        <w:t>SN Nuclearelectrica SA</w:t>
      </w:r>
    </w:p>
    <w:p w:rsidR="00157A41" w:rsidRDefault="00157A41" w:rsidP="00157A41">
      <w:pPr>
        <w:jc w:val="both"/>
        <w:rPr>
          <w:rFonts w:ascii="Times New Roman" w:hAnsi="Times New Roman" w:cs="Times New Roman"/>
        </w:rPr>
      </w:pPr>
      <w:r>
        <w:rPr>
          <w:rFonts w:ascii="Times New Roman" w:hAnsi="Times New Roman" w:cs="Times New Roman"/>
        </w:rPr>
        <w:t>Directia Tranzactii cu Energie Electrica</w:t>
      </w:r>
    </w:p>
    <w:p w:rsidR="00157A41" w:rsidRDefault="00157A41" w:rsidP="00157A41">
      <w:pPr>
        <w:jc w:val="both"/>
        <w:rPr>
          <w:rFonts w:ascii="Times New Roman" w:hAnsi="Times New Roman" w:cs="Times New Roman"/>
        </w:rPr>
      </w:pPr>
      <w:r>
        <w:rPr>
          <w:rFonts w:ascii="Times New Roman" w:hAnsi="Times New Roman" w:cs="Times New Roman"/>
        </w:rPr>
        <w:t xml:space="preserve">e-mail: </w:t>
      </w:r>
      <w:hyperlink r:id="rId9" w:history="1">
        <w:r w:rsidR="00774BFC" w:rsidRPr="00C4739F">
          <w:rPr>
            <w:rStyle w:val="Hyperlink"/>
            <w:rFonts w:ascii="Times New Roman" w:hAnsi="Times New Roman" w:cs="Times New Roman"/>
          </w:rPr>
          <w:t>tranzactii@nuclearelectrica.ro</w:t>
        </w:r>
      </w:hyperlink>
      <w:r>
        <w:rPr>
          <w:rFonts w:ascii="Times New Roman" w:hAnsi="Times New Roman" w:cs="Times New Roman"/>
        </w:rPr>
        <w:t xml:space="preserve"> </w:t>
      </w:r>
    </w:p>
    <w:p w:rsidR="00157A41" w:rsidRDefault="00157A41" w:rsidP="00157A41">
      <w:pPr>
        <w:jc w:val="both"/>
        <w:rPr>
          <w:rFonts w:ascii="Times New Roman" w:hAnsi="Times New Roman" w:cs="Times New Roman"/>
        </w:rPr>
      </w:pPr>
      <w:r>
        <w:rPr>
          <w:rFonts w:ascii="Times New Roman" w:hAnsi="Times New Roman" w:cs="Times New Roman"/>
        </w:rPr>
        <w:t>Telefon: 021 203 82 05</w:t>
      </w:r>
    </w:p>
    <w:p w:rsidR="00157A41" w:rsidRDefault="00157A41" w:rsidP="00157A41">
      <w:pPr>
        <w:jc w:val="both"/>
        <w:rPr>
          <w:rFonts w:ascii="Times New Roman" w:hAnsi="Times New Roman" w:cs="Times New Roman"/>
        </w:rPr>
      </w:pPr>
      <w:r>
        <w:rPr>
          <w:rFonts w:ascii="Times New Roman" w:hAnsi="Times New Roman" w:cs="Times New Roman"/>
        </w:rPr>
        <w:t>Fax:       021 316 98 04</w:t>
      </w:r>
    </w:p>
    <w:p w:rsidR="00157A41" w:rsidRDefault="00157A41" w:rsidP="00157A41">
      <w:pPr>
        <w:ind w:left="-270"/>
        <w:rPr>
          <w:rFonts w:ascii="Times New Roman" w:hAnsi="Times New Roman" w:cs="Times New Roman"/>
          <w:sz w:val="28"/>
          <w:szCs w:val="28"/>
        </w:rPr>
      </w:pPr>
    </w:p>
    <w:p w:rsidR="00E071AF" w:rsidRPr="00E071AF" w:rsidRDefault="00E071AF" w:rsidP="00E071AF"/>
    <w:p w:rsidR="00E071AF" w:rsidRPr="00E071AF" w:rsidRDefault="00E071AF" w:rsidP="00E071AF">
      <w:bookmarkStart w:id="1" w:name="_GoBack"/>
      <w:bookmarkEnd w:id="1"/>
    </w:p>
    <w:p w:rsidR="00E071AF" w:rsidRPr="00E071AF" w:rsidRDefault="00E071AF" w:rsidP="00E071AF"/>
    <w:bookmarkEnd w:id="0"/>
    <w:p w:rsidR="00E071AF" w:rsidRPr="00E071AF" w:rsidRDefault="00E071AF" w:rsidP="00E071AF"/>
    <w:p w:rsidR="00E071AF" w:rsidRPr="00E071AF" w:rsidRDefault="00E071AF" w:rsidP="00E071AF"/>
    <w:p w:rsidR="00E071AF" w:rsidRPr="00E071AF" w:rsidRDefault="00E071AF" w:rsidP="00E071AF"/>
    <w:p w:rsidR="00E071AF" w:rsidRPr="00E071AF" w:rsidRDefault="00E071AF" w:rsidP="00E071AF"/>
    <w:p w:rsidR="00E071AF" w:rsidRPr="00E071AF" w:rsidRDefault="00E071AF" w:rsidP="00E071AF"/>
    <w:p w:rsidR="00E071AF" w:rsidRPr="00E071AF" w:rsidRDefault="00E071AF" w:rsidP="00E071AF"/>
    <w:p w:rsidR="00E071AF" w:rsidRPr="00E071AF" w:rsidRDefault="00E071AF" w:rsidP="00E071AF"/>
    <w:p w:rsidR="00E071AF" w:rsidRPr="00E071AF" w:rsidRDefault="00E071AF" w:rsidP="00E071AF"/>
    <w:p w:rsidR="00E071AF" w:rsidRPr="00E071AF" w:rsidRDefault="00E071AF" w:rsidP="00E071AF"/>
    <w:p w:rsidR="00E071AF" w:rsidRPr="00E071AF" w:rsidRDefault="00E071AF" w:rsidP="00E071AF"/>
    <w:p w:rsidR="00E071AF" w:rsidRPr="00E071AF" w:rsidRDefault="00E071AF" w:rsidP="00E071AF"/>
    <w:p w:rsidR="00E071AF" w:rsidRPr="00E071AF" w:rsidRDefault="00E071AF" w:rsidP="00E071AF"/>
    <w:p w:rsidR="00E071AF" w:rsidRPr="00E071AF" w:rsidRDefault="00E071AF" w:rsidP="00E071AF"/>
    <w:p w:rsidR="00E071AF" w:rsidRPr="00E071AF" w:rsidRDefault="00E071AF" w:rsidP="00E071AF"/>
    <w:p w:rsidR="00E071AF" w:rsidRPr="00E071AF" w:rsidRDefault="00E071AF" w:rsidP="00E071AF"/>
    <w:p w:rsidR="00E071AF" w:rsidRPr="00E071AF" w:rsidRDefault="00E071AF" w:rsidP="00E071AF"/>
    <w:p w:rsidR="008A1799" w:rsidRDefault="008A1799" w:rsidP="008A1799">
      <w:pPr>
        <w:pStyle w:val="Footer"/>
      </w:pPr>
    </w:p>
    <w:p w:rsidR="008A1799" w:rsidRPr="008A1799" w:rsidRDefault="008A1799" w:rsidP="008A1799">
      <w:pPr>
        <w:spacing w:line="252" w:lineRule="auto"/>
        <w:jc w:val="both"/>
        <w:rPr>
          <w:rFonts w:ascii="Calibri" w:hAnsi="Calibri" w:cs="Times New Roman"/>
          <w:kern w:val="3"/>
          <w:sz w:val="22"/>
          <w:szCs w:val="22"/>
          <w:lang w:val="ro-RO"/>
        </w:rPr>
      </w:pPr>
    </w:p>
    <w:p w:rsidR="00E071AF" w:rsidRPr="00E071AF" w:rsidRDefault="00E071AF" w:rsidP="00E071AF"/>
    <w:p w:rsidR="00E071AF" w:rsidRPr="00E071AF" w:rsidRDefault="00E071AF" w:rsidP="00E071AF"/>
    <w:p w:rsidR="00E071AF" w:rsidRDefault="00E071AF" w:rsidP="00E071AF"/>
    <w:p w:rsidR="00E071AF" w:rsidRPr="00E071AF" w:rsidRDefault="00E071AF" w:rsidP="00E071AF"/>
    <w:p w:rsidR="00E071AF" w:rsidRDefault="00E071AF" w:rsidP="00E071AF"/>
    <w:p w:rsidR="00E071AF" w:rsidRDefault="00E071AF" w:rsidP="00E071AF"/>
    <w:p w:rsidR="00E071AF" w:rsidRPr="00E071AF" w:rsidRDefault="00E071AF" w:rsidP="00E071AF"/>
    <w:p w:rsidR="00E071AF" w:rsidRPr="00E071AF" w:rsidRDefault="00E071AF" w:rsidP="00E071AF"/>
    <w:p w:rsidR="00E071AF" w:rsidRPr="00E071AF" w:rsidRDefault="00E071AF" w:rsidP="00E071AF"/>
    <w:p w:rsidR="00E071AF" w:rsidRPr="00E071AF" w:rsidRDefault="00E071AF" w:rsidP="00E071AF"/>
    <w:p w:rsidR="00E071AF" w:rsidRDefault="00E071AF" w:rsidP="00E071AF"/>
    <w:p w:rsidR="00D87B50" w:rsidRPr="00E071AF" w:rsidRDefault="00D87B50" w:rsidP="00E071AF"/>
    <w:sectPr w:rsidR="00D87B50" w:rsidRPr="00E071AF" w:rsidSect="003E7340">
      <w:footerReference w:type="even" r:id="rId10"/>
      <w:footerReference w:type="default" r:id="rId11"/>
      <w:headerReference w:type="first" r:id="rId12"/>
      <w:footerReference w:type="first" r:id="rId13"/>
      <w:pgSz w:w="11907" w:h="16840" w:code="9"/>
      <w:pgMar w:top="1418" w:right="1287" w:bottom="1242" w:left="1440" w:header="720" w:footer="567" w:gutter="0"/>
      <w:paperSrc w:first="259" w:other="25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FA2" w:rsidRDefault="00D37FA2">
      <w:r>
        <w:separator/>
      </w:r>
    </w:p>
  </w:endnote>
  <w:endnote w:type="continuationSeparator" w:id="0">
    <w:p w:rsidR="00D37FA2" w:rsidRDefault="00D37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Frutiger Linotype">
    <w:altName w:val="Tahoma"/>
    <w:charset w:val="00"/>
    <w:family w:val="swiss"/>
    <w:pitch w:val="variable"/>
    <w:sig w:usb0="000000F7" w:usb1="00000000"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yriadProROM_REGULAR">
    <w:altName w:val="Times New Roman"/>
    <w:charset w:val="00"/>
    <w:family w:val="auto"/>
    <w:pitch w:val="variable"/>
    <w:sig w:usb0="A00002AF" w:usb1="5000204B" w:usb2="00000000" w:usb3="00000000" w:csb0="0000019F" w:csb1="00000000"/>
  </w:font>
  <w:font w:name="Open Sans Condensed">
    <w:altName w:val="Segoe UI"/>
    <w:charset w:val="00"/>
    <w:family w:val="auto"/>
    <w:pitch w:val="variable"/>
    <w:sig w:usb0="E00002FF" w:usb1="4000201B" w:usb2="00000028" w:usb3="00000000" w:csb0="0000019F" w:csb1="00000000"/>
  </w:font>
  <w:font w:name="Open Sans SemiCondensed">
    <w:altName w:val="Segoe UI"/>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5BD" w:rsidRDefault="005755BD" w:rsidP="00CD3E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755BD" w:rsidRDefault="005755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5BD" w:rsidRPr="00391EEB" w:rsidRDefault="005755BD" w:rsidP="00CD3EC1">
    <w:pPr>
      <w:pStyle w:val="Footer"/>
      <w:framePr w:wrap="around" w:vAnchor="text" w:hAnchor="margin" w:xAlign="center" w:y="1"/>
      <w:rPr>
        <w:rStyle w:val="PageNumber"/>
        <w:sz w:val="22"/>
        <w:szCs w:val="22"/>
      </w:rPr>
    </w:pPr>
    <w:r w:rsidRPr="00391EEB">
      <w:rPr>
        <w:rStyle w:val="PageNumber"/>
        <w:sz w:val="22"/>
        <w:szCs w:val="22"/>
      </w:rPr>
      <w:fldChar w:fldCharType="begin"/>
    </w:r>
    <w:r w:rsidRPr="00391EEB">
      <w:rPr>
        <w:rStyle w:val="PageNumber"/>
        <w:sz w:val="22"/>
        <w:szCs w:val="22"/>
      </w:rPr>
      <w:instrText xml:space="preserve">PAGE  </w:instrText>
    </w:r>
    <w:r w:rsidRPr="00391EEB">
      <w:rPr>
        <w:rStyle w:val="PageNumber"/>
        <w:sz w:val="22"/>
        <w:szCs w:val="22"/>
      </w:rPr>
      <w:fldChar w:fldCharType="separate"/>
    </w:r>
    <w:r w:rsidR="00D51621">
      <w:rPr>
        <w:rStyle w:val="PageNumber"/>
        <w:noProof/>
        <w:sz w:val="22"/>
        <w:szCs w:val="22"/>
      </w:rPr>
      <w:t>2</w:t>
    </w:r>
    <w:r w:rsidRPr="00391EEB">
      <w:rPr>
        <w:rStyle w:val="PageNumber"/>
        <w:sz w:val="22"/>
        <w:szCs w:val="22"/>
      </w:rPr>
      <w:fldChar w:fldCharType="end"/>
    </w:r>
  </w:p>
  <w:p w:rsidR="005755BD" w:rsidRPr="00281A94" w:rsidRDefault="005755BD" w:rsidP="003C27BB">
    <w:pPr>
      <w:pStyle w:val="Footer"/>
      <w:jc w:val="center"/>
      <w:rPr>
        <w:rFonts w:ascii="MyriadProROM_REGULAR" w:hAnsi="MyriadProROM_REGULAR"/>
        <w:color w:val="333333"/>
        <w:sz w:val="18"/>
        <w:szCs w:val="18"/>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799" w:rsidRDefault="008A1799" w:rsidP="008A1799">
    <w:pPr>
      <w:pStyle w:val="Footer"/>
      <w:jc w:val="center"/>
      <w:rPr>
        <w:rFonts w:ascii="Open Sans Condensed" w:hAnsi="Open Sans Condensed" w:cs="Open Sans Condensed"/>
        <w:b/>
        <w:color w:val="333333"/>
        <w:sz w:val="18"/>
        <w:szCs w:val="18"/>
        <w:lang w:val="it-IT"/>
      </w:rPr>
    </w:pPr>
    <w:r>
      <w:rPr>
        <w:rFonts w:ascii="Open Sans Condensed" w:hAnsi="Open Sans Condensed" w:cs="Open Sans Condensed"/>
        <w:b/>
        <w:color w:val="333333"/>
        <w:sz w:val="18"/>
        <w:szCs w:val="18"/>
        <w:lang w:val="it-IT"/>
      </w:rPr>
      <w:t>Societatea Națională NUCLEARELECTRICA S.A.</w:t>
    </w:r>
  </w:p>
  <w:p w:rsidR="008A1799" w:rsidRDefault="008A1799" w:rsidP="008A1799">
    <w:pPr>
      <w:pStyle w:val="Footer"/>
      <w:jc w:val="center"/>
      <w:rPr>
        <w:rFonts w:ascii="Open Sans SemiCondensed" w:hAnsi="Open Sans SemiCondensed" w:cs="Open Sans SemiCondensed"/>
        <w:color w:val="333333"/>
        <w:sz w:val="16"/>
        <w:szCs w:val="16"/>
        <w:lang w:val="it-IT"/>
      </w:rPr>
    </w:pPr>
    <w:r>
      <w:rPr>
        <w:rFonts w:ascii="Open Sans SemiCondensed" w:hAnsi="Open Sans SemiCondensed" w:cs="Open Sans SemiCondensed"/>
        <w:color w:val="333333"/>
        <w:sz w:val="16"/>
        <w:szCs w:val="16"/>
        <w:lang w:val="it-IT"/>
      </w:rPr>
      <w:t xml:space="preserve">Bulevardul Iancu de Hunedoara 48, București 011745, România; Tel +4021 203 82 00, Fax +4021 316 94 00;  </w:t>
    </w:r>
  </w:p>
  <w:p w:rsidR="008A1799" w:rsidRDefault="008A1799" w:rsidP="008A1799">
    <w:pPr>
      <w:pStyle w:val="Footer"/>
      <w:jc w:val="center"/>
      <w:rPr>
        <w:rFonts w:ascii="Open Sans SemiCondensed" w:hAnsi="Open Sans SemiCondensed" w:cs="Open Sans SemiCondensed"/>
        <w:color w:val="333333"/>
        <w:sz w:val="16"/>
        <w:szCs w:val="16"/>
        <w:lang w:val="it-IT"/>
      </w:rPr>
    </w:pPr>
    <w:r>
      <w:rPr>
        <w:rFonts w:ascii="Open Sans SemiCondensed" w:hAnsi="Open Sans SemiCondensed" w:cs="Open Sans SemiCondensed"/>
        <w:color w:val="333333"/>
        <w:sz w:val="16"/>
        <w:szCs w:val="16"/>
        <w:lang w:val="it-IT"/>
      </w:rPr>
      <w:t>Înregistrată la Oficiul Național al Registrului Comerțului sub nr. J1998007403409, Identificator Unic la nivel European (EUID) ROONRC. J1998007403409, Cod unic de înregistrare la Registrul Comerțului (CUI) 10874881, Cod de înregistrare fiscală (CIF) RO10874881, cod IBAN RO94 RNCB 0072 0497 1852 0001 deschis la BCR Sucursala Sector 1;</w:t>
    </w:r>
  </w:p>
  <w:p w:rsidR="008A1799" w:rsidRDefault="008A1799" w:rsidP="008A1799">
    <w:pPr>
      <w:pStyle w:val="Footer"/>
      <w:jc w:val="center"/>
      <w:rPr>
        <w:rFonts w:ascii="Open Sans SemiCondensed" w:hAnsi="Open Sans SemiCondensed" w:cs="Open Sans SemiCondensed"/>
        <w:color w:val="333333"/>
        <w:sz w:val="16"/>
        <w:szCs w:val="16"/>
        <w:lang w:val="fr-FR"/>
      </w:rPr>
    </w:pPr>
    <w:r>
      <w:rPr>
        <w:rFonts w:ascii="Open Sans SemiCondensed" w:hAnsi="Open Sans SemiCondensed" w:cs="Open Sans SemiCondensed"/>
        <w:color w:val="333333"/>
        <w:sz w:val="16"/>
        <w:szCs w:val="16"/>
        <w:lang w:val="fr-FR"/>
      </w:rPr>
      <w:t>Capital social subscris și vărsat: 3.016.438.940 lei.</w:t>
    </w:r>
  </w:p>
  <w:p w:rsidR="008A1799" w:rsidRDefault="00774BFC" w:rsidP="008A1799">
    <w:pPr>
      <w:pStyle w:val="Footer"/>
      <w:jc w:val="center"/>
      <w:rPr>
        <w:rFonts w:ascii="Open Sans SemiCondensed" w:hAnsi="Open Sans SemiCondensed" w:cs="Open Sans SemiCondensed"/>
        <w:color w:val="333333"/>
        <w:sz w:val="16"/>
        <w:szCs w:val="16"/>
        <w:lang w:val="it-IT"/>
      </w:rPr>
    </w:pPr>
    <w:hyperlink r:id="rId1" w:history="1">
      <w:r w:rsidR="008A1799">
        <w:rPr>
          <w:rStyle w:val="Hyperlink"/>
          <w:rFonts w:ascii="Open Sans SemiCondensed" w:hAnsi="Open Sans SemiCondensed" w:cs="Open Sans SemiCondensed"/>
          <w:sz w:val="16"/>
          <w:szCs w:val="16"/>
          <w:lang w:val="it-IT"/>
        </w:rPr>
        <w:t>office@nuclearelectrica.ro</w:t>
      </w:r>
    </w:hyperlink>
    <w:r w:rsidR="008A1799">
      <w:rPr>
        <w:rFonts w:ascii="Open Sans SemiCondensed" w:hAnsi="Open Sans SemiCondensed" w:cs="Open Sans SemiCondensed"/>
        <w:color w:val="333333"/>
        <w:sz w:val="16"/>
        <w:szCs w:val="16"/>
        <w:lang w:val="it-IT"/>
      </w:rPr>
      <w:t xml:space="preserve">, </w:t>
    </w:r>
    <w:hyperlink r:id="rId2" w:history="1">
      <w:r w:rsidR="008A1799">
        <w:rPr>
          <w:rStyle w:val="Hyperlink"/>
          <w:rFonts w:ascii="Open Sans SemiCondensed" w:hAnsi="Open Sans SemiCondensed" w:cs="Open Sans SemiCondensed"/>
          <w:sz w:val="16"/>
          <w:szCs w:val="16"/>
          <w:lang w:val="it-IT"/>
        </w:rPr>
        <w:t>www.nuclearelectrica.ro</w:t>
      </w:r>
    </w:hyperlink>
  </w:p>
  <w:p w:rsidR="008A1799" w:rsidRDefault="008A1799" w:rsidP="008A1799"/>
  <w:p w:rsidR="005755BD" w:rsidRPr="00E071AF" w:rsidRDefault="005755BD" w:rsidP="00E07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FA2" w:rsidRDefault="00D37FA2">
      <w:r>
        <w:separator/>
      </w:r>
    </w:p>
  </w:footnote>
  <w:footnote w:type="continuationSeparator" w:id="0">
    <w:p w:rsidR="00D37FA2" w:rsidRDefault="00D37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5BD" w:rsidRDefault="00157A41" w:rsidP="00DA047D">
    <w:pPr>
      <w:pStyle w:val="Header"/>
      <w:jc w:val="center"/>
    </w:pPr>
    <w:r>
      <w:rPr>
        <w:noProof/>
        <w:lang w:val="en-GB" w:eastAsia="en-GB"/>
      </w:rPr>
      <w:drawing>
        <wp:inline distT="0" distB="0" distL="0" distR="0">
          <wp:extent cx="1384300" cy="111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0" cy="1117600"/>
                  </a:xfrm>
                  <a:prstGeom prst="rect">
                    <a:avLst/>
                  </a:prstGeom>
                  <a:noFill/>
                  <a:ln>
                    <a:noFill/>
                  </a:ln>
                </pic:spPr>
              </pic:pic>
            </a:graphicData>
          </a:graphic>
        </wp:inline>
      </w:drawing>
    </w:r>
  </w:p>
  <w:p w:rsidR="005755BD" w:rsidRPr="00931888" w:rsidRDefault="005755BD" w:rsidP="00931888">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C173E"/>
    <w:multiLevelType w:val="hybridMultilevel"/>
    <w:tmpl w:val="DA80074A"/>
    <w:lvl w:ilvl="0" w:tplc="EC32FE6A">
      <w:start w:val="1"/>
      <w:numFmt w:val="lowerLetter"/>
      <w:lvlText w:val="%1)"/>
      <w:lvlJc w:val="left"/>
      <w:pPr>
        <w:tabs>
          <w:tab w:val="num" w:pos="720"/>
        </w:tabs>
        <w:ind w:left="720" w:hanging="360"/>
      </w:pPr>
      <w:rPr>
        <w:rFonts w:hint="default"/>
        <w:b/>
      </w:rPr>
    </w:lvl>
    <w:lvl w:ilvl="1" w:tplc="80ACAC50">
      <w:start w:val="1"/>
      <w:numFmt w:val="lowerLetter"/>
      <w:lvlText w:val="%2."/>
      <w:lvlJc w:val="left"/>
      <w:pPr>
        <w:tabs>
          <w:tab w:val="num" w:pos="1440"/>
        </w:tabs>
        <w:ind w:left="1440" w:hanging="360"/>
      </w:pPr>
      <w:rPr>
        <w:b/>
      </w:rPr>
    </w:lvl>
    <w:lvl w:ilvl="2" w:tplc="ED3A4D34">
      <w:start w:val="1"/>
      <w:numFmt w:val="decimal"/>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DF33E1"/>
    <w:multiLevelType w:val="multilevel"/>
    <w:tmpl w:val="26FCE50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B6FEC"/>
    <w:multiLevelType w:val="hybridMultilevel"/>
    <w:tmpl w:val="098448E4"/>
    <w:lvl w:ilvl="0" w:tplc="04090001">
      <w:start w:val="1"/>
      <w:numFmt w:val="bullet"/>
      <w:lvlText w:val=""/>
      <w:lvlJc w:val="left"/>
      <w:pPr>
        <w:ind w:left="720" w:hanging="360"/>
      </w:pPr>
      <w:rPr>
        <w:rFonts w:ascii="Symbol" w:hAnsi="Symbol" w:hint="default"/>
      </w:rPr>
    </w:lvl>
    <w:lvl w:ilvl="1" w:tplc="BA2CC4B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37AC2"/>
    <w:multiLevelType w:val="hybridMultilevel"/>
    <w:tmpl w:val="5C4C4A38"/>
    <w:lvl w:ilvl="0" w:tplc="6E1C8F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B95AA4"/>
    <w:multiLevelType w:val="hybridMultilevel"/>
    <w:tmpl w:val="5932573C"/>
    <w:lvl w:ilvl="0" w:tplc="86F617D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E741FA8"/>
    <w:multiLevelType w:val="hybridMultilevel"/>
    <w:tmpl w:val="56AC6AEC"/>
    <w:lvl w:ilvl="0" w:tplc="7740313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0F964F7"/>
    <w:multiLevelType w:val="hybridMultilevel"/>
    <w:tmpl w:val="46825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D36F4B"/>
    <w:multiLevelType w:val="multilevel"/>
    <w:tmpl w:val="94E468FA"/>
    <w:lvl w:ilvl="0">
      <w:start w:val="1"/>
      <w:numFmt w:val="decimal"/>
      <w:lvlText w:val="%1."/>
      <w:lvlJc w:val="left"/>
      <w:pPr>
        <w:ind w:left="-180" w:hanging="360"/>
      </w:pPr>
      <w:rPr>
        <w:rFonts w:hint="default"/>
      </w:rPr>
    </w:lvl>
    <w:lvl w:ilvl="1">
      <w:start w:val="1"/>
      <w:numFmt w:val="decimal"/>
      <w:isLgl/>
      <w:lvlText w:val="%1.%2"/>
      <w:lvlJc w:val="left"/>
      <w:pPr>
        <w:ind w:left="225" w:hanging="40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780" w:hanging="1800"/>
      </w:pPr>
      <w:rPr>
        <w:rFonts w:hint="default"/>
      </w:rPr>
    </w:lvl>
    <w:lvl w:ilvl="8">
      <w:start w:val="1"/>
      <w:numFmt w:val="decimal"/>
      <w:isLgl/>
      <w:lvlText w:val="%1.%2.%3.%4.%5.%6.%7.%8.%9"/>
      <w:lvlJc w:val="left"/>
      <w:pPr>
        <w:ind w:left="4140" w:hanging="1800"/>
      </w:pPr>
      <w:rPr>
        <w:rFonts w:hint="default"/>
      </w:rPr>
    </w:lvl>
  </w:abstractNum>
  <w:abstractNum w:abstractNumId="8" w15:restartNumberingAfterBreak="0">
    <w:nsid w:val="1ACD6764"/>
    <w:multiLevelType w:val="hybridMultilevel"/>
    <w:tmpl w:val="62C6A1E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9" w15:restartNumberingAfterBreak="0">
    <w:nsid w:val="224C6762"/>
    <w:multiLevelType w:val="hybridMultilevel"/>
    <w:tmpl w:val="72FE1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CF6502"/>
    <w:multiLevelType w:val="hybridMultilevel"/>
    <w:tmpl w:val="DD84A288"/>
    <w:lvl w:ilvl="0" w:tplc="5B6810DA">
      <w:start w:val="160"/>
      <w:numFmt w:val="bullet"/>
      <w:lvlText w:val="-"/>
      <w:lvlJc w:val="left"/>
      <w:pPr>
        <w:ind w:left="1800" w:hanging="360"/>
      </w:pPr>
      <w:rPr>
        <w:rFonts w:ascii="Calibri" w:eastAsia="Calibri" w:hAnsi="Calibri"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1" w15:restartNumberingAfterBreak="0">
    <w:nsid w:val="2A554484"/>
    <w:multiLevelType w:val="hybridMultilevel"/>
    <w:tmpl w:val="4DF4F6EA"/>
    <w:lvl w:ilvl="0" w:tplc="25105076">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424516"/>
    <w:multiLevelType w:val="hybridMultilevel"/>
    <w:tmpl w:val="2C2616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F005DD5"/>
    <w:multiLevelType w:val="hybridMultilevel"/>
    <w:tmpl w:val="6CBA732A"/>
    <w:lvl w:ilvl="0" w:tplc="9FC6113C">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0141F0E"/>
    <w:multiLevelType w:val="hybridMultilevel"/>
    <w:tmpl w:val="2FC86D1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30D93850"/>
    <w:multiLevelType w:val="hybridMultilevel"/>
    <w:tmpl w:val="24AE8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3E1A4C"/>
    <w:multiLevelType w:val="multilevel"/>
    <w:tmpl w:val="1DB863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67B439D"/>
    <w:multiLevelType w:val="hybridMultilevel"/>
    <w:tmpl w:val="351E0DE8"/>
    <w:lvl w:ilvl="0" w:tplc="032889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A3D6F51"/>
    <w:multiLevelType w:val="multilevel"/>
    <w:tmpl w:val="9ACE3A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3C221195"/>
    <w:multiLevelType w:val="hybridMultilevel"/>
    <w:tmpl w:val="9F60AF56"/>
    <w:lvl w:ilvl="0" w:tplc="D3504702">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0" w15:restartNumberingAfterBreak="0">
    <w:nsid w:val="41CB4E0C"/>
    <w:multiLevelType w:val="multilevel"/>
    <w:tmpl w:val="BB9A9A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4AB673EA"/>
    <w:multiLevelType w:val="hybridMultilevel"/>
    <w:tmpl w:val="5F9A0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C239DA"/>
    <w:multiLevelType w:val="hybridMultilevel"/>
    <w:tmpl w:val="E9560C74"/>
    <w:lvl w:ilvl="0" w:tplc="951E03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F5D6D7D"/>
    <w:multiLevelType w:val="hybridMultilevel"/>
    <w:tmpl w:val="7382BDD2"/>
    <w:lvl w:ilvl="0" w:tplc="A68E29F2">
      <w:start w:val="1"/>
      <w:numFmt w:val="bullet"/>
      <w:lvlText w:val="o"/>
      <w:lvlJc w:val="left"/>
      <w:pPr>
        <w:ind w:left="1620" w:hanging="360"/>
      </w:pPr>
      <w:rPr>
        <w:rFonts w:ascii="Courier New" w:hAnsi="Courier New" w:cs="Courier New"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17700ED"/>
    <w:multiLevelType w:val="hybridMultilevel"/>
    <w:tmpl w:val="4D260A0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5" w15:restartNumberingAfterBreak="0">
    <w:nsid w:val="548122D9"/>
    <w:multiLevelType w:val="hybridMultilevel"/>
    <w:tmpl w:val="493E5360"/>
    <w:lvl w:ilvl="0" w:tplc="E2D802D0">
      <w:start w:val="1"/>
      <w:numFmt w:val="lowerLetter"/>
      <w:pStyle w:val="Alpha"/>
      <w:lvlText w:val="(%1)"/>
      <w:lvlJc w:val="left"/>
      <w:pPr>
        <w:tabs>
          <w:tab w:val="num" w:pos="567"/>
        </w:tabs>
        <w:ind w:left="567" w:hanging="567"/>
      </w:pPr>
      <w:rPr>
        <w:rFonts w:ascii="Frutiger Linotype" w:hAnsi="Frutiger Linotype" w:hint="default"/>
        <w:b w:val="0"/>
        <w:i w:val="0"/>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54A86DD6"/>
    <w:multiLevelType w:val="hybridMultilevel"/>
    <w:tmpl w:val="0E82EB28"/>
    <w:lvl w:ilvl="0" w:tplc="F4505E80">
      <w:start w:val="1"/>
      <w:numFmt w:val="bullet"/>
      <w:lvlText w:val=""/>
      <w:lvlJc w:val="left"/>
      <w:pPr>
        <w:ind w:left="180" w:hanging="360"/>
      </w:pPr>
      <w:rPr>
        <w:rFonts w:ascii="Symbol" w:hAnsi="Symbol" w:hint="default"/>
        <w:sz w:val="16"/>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7" w15:restartNumberingAfterBreak="0">
    <w:nsid w:val="586D0E32"/>
    <w:multiLevelType w:val="hybridMultilevel"/>
    <w:tmpl w:val="3C5A99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8B033C0"/>
    <w:multiLevelType w:val="hybridMultilevel"/>
    <w:tmpl w:val="2068B0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29" w15:restartNumberingAfterBreak="0">
    <w:nsid w:val="594F6C01"/>
    <w:multiLevelType w:val="hybridMultilevel"/>
    <w:tmpl w:val="7D6E8C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9C22F3F"/>
    <w:multiLevelType w:val="hybridMultilevel"/>
    <w:tmpl w:val="F4BC5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2D1F9C"/>
    <w:multiLevelType w:val="hybridMultilevel"/>
    <w:tmpl w:val="04ACA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E37F02"/>
    <w:multiLevelType w:val="hybridMultilevel"/>
    <w:tmpl w:val="74008932"/>
    <w:lvl w:ilvl="0" w:tplc="EC32FE6A">
      <w:start w:val="1"/>
      <w:numFmt w:val="lowerLetter"/>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98C7F68"/>
    <w:multiLevelType w:val="hybridMultilevel"/>
    <w:tmpl w:val="25D00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F159C"/>
    <w:multiLevelType w:val="hybridMultilevel"/>
    <w:tmpl w:val="960CF52C"/>
    <w:lvl w:ilvl="0" w:tplc="2760EAEA">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AF22510"/>
    <w:multiLevelType w:val="hybridMultilevel"/>
    <w:tmpl w:val="60869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612E34"/>
    <w:multiLevelType w:val="hybridMultilevel"/>
    <w:tmpl w:val="1BFCE470"/>
    <w:lvl w:ilvl="0" w:tplc="3BEE9CD6">
      <w:start w:val="1"/>
      <w:numFmt w:val="decimal"/>
      <w:lvlText w:val="%1."/>
      <w:lvlJc w:val="left"/>
      <w:pPr>
        <w:ind w:left="64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C775DC9"/>
    <w:multiLevelType w:val="hybridMultilevel"/>
    <w:tmpl w:val="A770E68E"/>
    <w:lvl w:ilvl="0" w:tplc="38F8F384">
      <w:start w:val="1"/>
      <w:numFmt w:val="decimal"/>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38" w15:restartNumberingAfterBreak="0">
    <w:nsid w:val="74595DBD"/>
    <w:multiLevelType w:val="hybridMultilevel"/>
    <w:tmpl w:val="2ACE80E6"/>
    <w:lvl w:ilvl="0" w:tplc="C6B24194">
      <w:start w:val="6"/>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9" w15:restartNumberingAfterBreak="0">
    <w:nsid w:val="7A0E3BBF"/>
    <w:multiLevelType w:val="hybridMultilevel"/>
    <w:tmpl w:val="1722FC2E"/>
    <w:lvl w:ilvl="0" w:tplc="251E65D6">
      <w:start w:val="1"/>
      <w:numFmt w:val="decimal"/>
      <w:lvlText w:val="%1."/>
      <w:lvlJc w:val="left"/>
      <w:pPr>
        <w:ind w:left="153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BA83CF4"/>
    <w:multiLevelType w:val="hybridMultilevel"/>
    <w:tmpl w:val="2DF805A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1" w15:restartNumberingAfterBreak="0">
    <w:nsid w:val="7D4D54B2"/>
    <w:multiLevelType w:val="hybridMultilevel"/>
    <w:tmpl w:val="6B3A22CA"/>
    <w:lvl w:ilvl="0" w:tplc="1FA2E8B2">
      <w:start w:val="5"/>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5"/>
  </w:num>
  <w:num w:numId="4">
    <w:abstractNumId w:val="3"/>
  </w:num>
  <w:num w:numId="5">
    <w:abstractNumId w:val="29"/>
  </w:num>
  <w:num w:numId="6">
    <w:abstractNumId w:val="41"/>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32"/>
  </w:num>
  <w:num w:numId="10">
    <w:abstractNumId w:val="0"/>
  </w:num>
  <w:num w:numId="11">
    <w:abstractNumId w:val="23"/>
  </w:num>
  <w:num w:numId="12">
    <w:abstractNumId w:val="27"/>
  </w:num>
  <w:num w:numId="13">
    <w:abstractNumId w:val="12"/>
  </w:num>
  <w:num w:numId="14">
    <w:abstractNumId w:val="13"/>
  </w:num>
  <w:num w:numId="15">
    <w:abstractNumId w:val="17"/>
  </w:num>
  <w:num w:numId="16">
    <w:abstractNumId w:val="22"/>
  </w:num>
  <w:num w:numId="17">
    <w:abstractNumId w:val="34"/>
  </w:num>
  <w:num w:numId="18">
    <w:abstractNumId w:val="39"/>
  </w:num>
  <w:num w:numId="19">
    <w:abstractNumId w:val="8"/>
  </w:num>
  <w:num w:numId="20">
    <w:abstractNumId w:val="4"/>
  </w:num>
  <w:num w:numId="21">
    <w:abstractNumId w:val="33"/>
  </w:num>
  <w:num w:numId="22">
    <w:abstractNumId w:val="11"/>
  </w:num>
  <w:num w:numId="23">
    <w:abstractNumId w:val="18"/>
  </w:num>
  <w:num w:numId="24">
    <w:abstractNumId w:val="26"/>
  </w:num>
  <w:num w:numId="25">
    <w:abstractNumId w:val="35"/>
  </w:num>
  <w:num w:numId="26">
    <w:abstractNumId w:val="20"/>
  </w:num>
  <w:num w:numId="27">
    <w:abstractNumId w:val="30"/>
  </w:num>
  <w:num w:numId="28">
    <w:abstractNumId w:val="1"/>
  </w:num>
  <w:num w:numId="29">
    <w:abstractNumId w:val="31"/>
  </w:num>
  <w:num w:numId="30">
    <w:abstractNumId w:val="37"/>
  </w:num>
  <w:num w:numId="31">
    <w:abstractNumId w:val="7"/>
  </w:num>
  <w:num w:numId="32">
    <w:abstractNumId w:val="38"/>
  </w:num>
  <w:num w:numId="33">
    <w:abstractNumId w:val="6"/>
  </w:num>
  <w:num w:numId="34">
    <w:abstractNumId w:val="5"/>
  </w:num>
  <w:num w:numId="35">
    <w:abstractNumId w:val="14"/>
  </w:num>
  <w:num w:numId="36">
    <w:abstractNumId w:val="9"/>
  </w:num>
  <w:num w:numId="37">
    <w:abstractNumId w:val="40"/>
  </w:num>
  <w:num w:numId="38">
    <w:abstractNumId w:val="24"/>
  </w:num>
  <w:num w:numId="39">
    <w:abstractNumId w:val="2"/>
  </w:num>
  <w:num w:numId="40">
    <w:abstractNumId w:val="21"/>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B6D"/>
    <w:rsid w:val="0000170E"/>
    <w:rsid w:val="000034F3"/>
    <w:rsid w:val="00014396"/>
    <w:rsid w:val="0001611C"/>
    <w:rsid w:val="00023056"/>
    <w:rsid w:val="00025AAC"/>
    <w:rsid w:val="0003078D"/>
    <w:rsid w:val="000326CF"/>
    <w:rsid w:val="00032D5B"/>
    <w:rsid w:val="000369A4"/>
    <w:rsid w:val="000408B6"/>
    <w:rsid w:val="00041D64"/>
    <w:rsid w:val="00042D05"/>
    <w:rsid w:val="00045159"/>
    <w:rsid w:val="00051A31"/>
    <w:rsid w:val="0005581B"/>
    <w:rsid w:val="00066DF9"/>
    <w:rsid w:val="00066FDC"/>
    <w:rsid w:val="00085BE6"/>
    <w:rsid w:val="00093C9D"/>
    <w:rsid w:val="00094242"/>
    <w:rsid w:val="000A03B3"/>
    <w:rsid w:val="000B13A2"/>
    <w:rsid w:val="000C4FDC"/>
    <w:rsid w:val="000D099C"/>
    <w:rsid w:val="000D09B0"/>
    <w:rsid w:val="000D38DE"/>
    <w:rsid w:val="000D79DB"/>
    <w:rsid w:val="000E03A6"/>
    <w:rsid w:val="000E1419"/>
    <w:rsid w:val="000E5946"/>
    <w:rsid w:val="000F095A"/>
    <w:rsid w:val="00101A9F"/>
    <w:rsid w:val="00103149"/>
    <w:rsid w:val="001034D1"/>
    <w:rsid w:val="00103916"/>
    <w:rsid w:val="00104523"/>
    <w:rsid w:val="00107717"/>
    <w:rsid w:val="00110907"/>
    <w:rsid w:val="001167B9"/>
    <w:rsid w:val="00121520"/>
    <w:rsid w:val="001217C2"/>
    <w:rsid w:val="00122052"/>
    <w:rsid w:val="001326F0"/>
    <w:rsid w:val="00133286"/>
    <w:rsid w:val="00136A94"/>
    <w:rsid w:val="001441EB"/>
    <w:rsid w:val="00157A41"/>
    <w:rsid w:val="00161DDE"/>
    <w:rsid w:val="00162377"/>
    <w:rsid w:val="00163A47"/>
    <w:rsid w:val="00164300"/>
    <w:rsid w:val="00164E02"/>
    <w:rsid w:val="00172F2C"/>
    <w:rsid w:val="00176EFC"/>
    <w:rsid w:val="00180DAA"/>
    <w:rsid w:val="00183BED"/>
    <w:rsid w:val="00184670"/>
    <w:rsid w:val="0018577F"/>
    <w:rsid w:val="00186DE5"/>
    <w:rsid w:val="0019104B"/>
    <w:rsid w:val="001A0809"/>
    <w:rsid w:val="001B43F1"/>
    <w:rsid w:val="001B6264"/>
    <w:rsid w:val="001B73F7"/>
    <w:rsid w:val="001B766E"/>
    <w:rsid w:val="001C0294"/>
    <w:rsid w:val="001C50FB"/>
    <w:rsid w:val="001C57B7"/>
    <w:rsid w:val="001C6D30"/>
    <w:rsid w:val="001C708D"/>
    <w:rsid w:val="001E3BDA"/>
    <w:rsid w:val="001E4879"/>
    <w:rsid w:val="001E5785"/>
    <w:rsid w:val="001E6FFF"/>
    <w:rsid w:val="001F3EC7"/>
    <w:rsid w:val="001F7E76"/>
    <w:rsid w:val="0020151B"/>
    <w:rsid w:val="00206000"/>
    <w:rsid w:val="0020627C"/>
    <w:rsid w:val="00207244"/>
    <w:rsid w:val="00210BF6"/>
    <w:rsid w:val="00215EBA"/>
    <w:rsid w:val="00216775"/>
    <w:rsid w:val="00216A3A"/>
    <w:rsid w:val="00221CA5"/>
    <w:rsid w:val="002237EE"/>
    <w:rsid w:val="00234646"/>
    <w:rsid w:val="00240E2B"/>
    <w:rsid w:val="00244489"/>
    <w:rsid w:val="00252156"/>
    <w:rsid w:val="00252A97"/>
    <w:rsid w:val="00265871"/>
    <w:rsid w:val="00270150"/>
    <w:rsid w:val="002745A1"/>
    <w:rsid w:val="00276046"/>
    <w:rsid w:val="002776A0"/>
    <w:rsid w:val="00277EE2"/>
    <w:rsid w:val="0028002E"/>
    <w:rsid w:val="00281A94"/>
    <w:rsid w:val="00283851"/>
    <w:rsid w:val="00294D53"/>
    <w:rsid w:val="00296A30"/>
    <w:rsid w:val="002A2A0E"/>
    <w:rsid w:val="002B4714"/>
    <w:rsid w:val="002C1366"/>
    <w:rsid w:val="002C2127"/>
    <w:rsid w:val="002C5714"/>
    <w:rsid w:val="002D5E04"/>
    <w:rsid w:val="002D6235"/>
    <w:rsid w:val="002E1AD9"/>
    <w:rsid w:val="002E2260"/>
    <w:rsid w:val="002E2332"/>
    <w:rsid w:val="002E71D9"/>
    <w:rsid w:val="002F28AC"/>
    <w:rsid w:val="002F6E46"/>
    <w:rsid w:val="003057FB"/>
    <w:rsid w:val="00310E68"/>
    <w:rsid w:val="00313E71"/>
    <w:rsid w:val="00314A1A"/>
    <w:rsid w:val="00320CDA"/>
    <w:rsid w:val="00330CFE"/>
    <w:rsid w:val="00330F91"/>
    <w:rsid w:val="00332C7F"/>
    <w:rsid w:val="0033470E"/>
    <w:rsid w:val="00336136"/>
    <w:rsid w:val="00337C52"/>
    <w:rsid w:val="00337DC0"/>
    <w:rsid w:val="003421B6"/>
    <w:rsid w:val="00342FBF"/>
    <w:rsid w:val="00344373"/>
    <w:rsid w:val="00345C81"/>
    <w:rsid w:val="003500A1"/>
    <w:rsid w:val="00355778"/>
    <w:rsid w:val="0035690F"/>
    <w:rsid w:val="003664AD"/>
    <w:rsid w:val="00373EF6"/>
    <w:rsid w:val="003756EC"/>
    <w:rsid w:val="00381A83"/>
    <w:rsid w:val="003857A2"/>
    <w:rsid w:val="00387DA9"/>
    <w:rsid w:val="00391EEB"/>
    <w:rsid w:val="00392E62"/>
    <w:rsid w:val="00393054"/>
    <w:rsid w:val="003A1713"/>
    <w:rsid w:val="003A3046"/>
    <w:rsid w:val="003A5857"/>
    <w:rsid w:val="003A7E5F"/>
    <w:rsid w:val="003B2D15"/>
    <w:rsid w:val="003C27BB"/>
    <w:rsid w:val="003C2C31"/>
    <w:rsid w:val="003C6F9C"/>
    <w:rsid w:val="003C7793"/>
    <w:rsid w:val="003D2478"/>
    <w:rsid w:val="003D6A8E"/>
    <w:rsid w:val="003E1AC0"/>
    <w:rsid w:val="003E6CA4"/>
    <w:rsid w:val="003E7340"/>
    <w:rsid w:val="003F3421"/>
    <w:rsid w:val="003F7891"/>
    <w:rsid w:val="00401D20"/>
    <w:rsid w:val="00402CDA"/>
    <w:rsid w:val="00403D2E"/>
    <w:rsid w:val="00404001"/>
    <w:rsid w:val="00404568"/>
    <w:rsid w:val="004154EE"/>
    <w:rsid w:val="00415C94"/>
    <w:rsid w:val="0042176A"/>
    <w:rsid w:val="00421D25"/>
    <w:rsid w:val="00423578"/>
    <w:rsid w:val="00424CB8"/>
    <w:rsid w:val="00427644"/>
    <w:rsid w:val="00434212"/>
    <w:rsid w:val="00435B6E"/>
    <w:rsid w:val="004372F9"/>
    <w:rsid w:val="00441B82"/>
    <w:rsid w:val="00452301"/>
    <w:rsid w:val="00461680"/>
    <w:rsid w:val="00464931"/>
    <w:rsid w:val="00464A4C"/>
    <w:rsid w:val="00470AAE"/>
    <w:rsid w:val="004926F2"/>
    <w:rsid w:val="004950F4"/>
    <w:rsid w:val="004A0152"/>
    <w:rsid w:val="004A1F40"/>
    <w:rsid w:val="004B3FDE"/>
    <w:rsid w:val="004B5781"/>
    <w:rsid w:val="004C157A"/>
    <w:rsid w:val="004C3A14"/>
    <w:rsid w:val="004C6868"/>
    <w:rsid w:val="004C7C5A"/>
    <w:rsid w:val="004D595D"/>
    <w:rsid w:val="004D745C"/>
    <w:rsid w:val="004E3DAD"/>
    <w:rsid w:val="004E68ED"/>
    <w:rsid w:val="004E6E84"/>
    <w:rsid w:val="004E7AC8"/>
    <w:rsid w:val="004F286D"/>
    <w:rsid w:val="004F4E5D"/>
    <w:rsid w:val="004F640F"/>
    <w:rsid w:val="00504C1F"/>
    <w:rsid w:val="00516B3F"/>
    <w:rsid w:val="00517B1D"/>
    <w:rsid w:val="005247AA"/>
    <w:rsid w:val="00530441"/>
    <w:rsid w:val="00531117"/>
    <w:rsid w:val="005351E4"/>
    <w:rsid w:val="005439EF"/>
    <w:rsid w:val="0054438C"/>
    <w:rsid w:val="005462E6"/>
    <w:rsid w:val="00555333"/>
    <w:rsid w:val="00557528"/>
    <w:rsid w:val="00564CF4"/>
    <w:rsid w:val="00574448"/>
    <w:rsid w:val="005755BD"/>
    <w:rsid w:val="00577CB0"/>
    <w:rsid w:val="005851CF"/>
    <w:rsid w:val="005912F5"/>
    <w:rsid w:val="005942EC"/>
    <w:rsid w:val="00595758"/>
    <w:rsid w:val="005A18B1"/>
    <w:rsid w:val="005A4978"/>
    <w:rsid w:val="005B24BF"/>
    <w:rsid w:val="005B2CD1"/>
    <w:rsid w:val="005C0BEE"/>
    <w:rsid w:val="005C1C2F"/>
    <w:rsid w:val="005C4209"/>
    <w:rsid w:val="005C6001"/>
    <w:rsid w:val="005D650A"/>
    <w:rsid w:val="005E44E5"/>
    <w:rsid w:val="005E53CD"/>
    <w:rsid w:val="005F2564"/>
    <w:rsid w:val="005F2ABD"/>
    <w:rsid w:val="005F31EB"/>
    <w:rsid w:val="005F3333"/>
    <w:rsid w:val="005F71D5"/>
    <w:rsid w:val="005F7B7D"/>
    <w:rsid w:val="00603670"/>
    <w:rsid w:val="00604CC4"/>
    <w:rsid w:val="006071DA"/>
    <w:rsid w:val="006134DE"/>
    <w:rsid w:val="006143A5"/>
    <w:rsid w:val="0062210E"/>
    <w:rsid w:val="0063238C"/>
    <w:rsid w:val="0063350F"/>
    <w:rsid w:val="0064076B"/>
    <w:rsid w:val="00640B75"/>
    <w:rsid w:val="006421DE"/>
    <w:rsid w:val="00650D9A"/>
    <w:rsid w:val="0065509E"/>
    <w:rsid w:val="0067387B"/>
    <w:rsid w:val="0067666A"/>
    <w:rsid w:val="006837B1"/>
    <w:rsid w:val="006839A8"/>
    <w:rsid w:val="00693A6B"/>
    <w:rsid w:val="00695CAA"/>
    <w:rsid w:val="00696694"/>
    <w:rsid w:val="0069734A"/>
    <w:rsid w:val="006A2D02"/>
    <w:rsid w:val="006A31A9"/>
    <w:rsid w:val="006B2B87"/>
    <w:rsid w:val="006B409F"/>
    <w:rsid w:val="006B53AB"/>
    <w:rsid w:val="006B74AC"/>
    <w:rsid w:val="006B786D"/>
    <w:rsid w:val="006C497A"/>
    <w:rsid w:val="006C77D5"/>
    <w:rsid w:val="006D1986"/>
    <w:rsid w:val="006E1DB8"/>
    <w:rsid w:val="006E3CF5"/>
    <w:rsid w:val="006E4963"/>
    <w:rsid w:val="006F0DF6"/>
    <w:rsid w:val="006F516D"/>
    <w:rsid w:val="00702D5A"/>
    <w:rsid w:val="00703D8B"/>
    <w:rsid w:val="00713A23"/>
    <w:rsid w:val="00715328"/>
    <w:rsid w:val="007313EE"/>
    <w:rsid w:val="00734079"/>
    <w:rsid w:val="00734F29"/>
    <w:rsid w:val="00737F48"/>
    <w:rsid w:val="007453F2"/>
    <w:rsid w:val="00750885"/>
    <w:rsid w:val="00750B6F"/>
    <w:rsid w:val="00750D1A"/>
    <w:rsid w:val="00752FFE"/>
    <w:rsid w:val="00767B28"/>
    <w:rsid w:val="00774BFC"/>
    <w:rsid w:val="00775352"/>
    <w:rsid w:val="00787B90"/>
    <w:rsid w:val="0079056C"/>
    <w:rsid w:val="0079702E"/>
    <w:rsid w:val="007A42CA"/>
    <w:rsid w:val="007B4D9F"/>
    <w:rsid w:val="007B51CC"/>
    <w:rsid w:val="007C46ED"/>
    <w:rsid w:val="007C6EB2"/>
    <w:rsid w:val="007C7196"/>
    <w:rsid w:val="007D465C"/>
    <w:rsid w:val="007E568C"/>
    <w:rsid w:val="007F4A2C"/>
    <w:rsid w:val="00802F6B"/>
    <w:rsid w:val="00803371"/>
    <w:rsid w:val="00807349"/>
    <w:rsid w:val="00811451"/>
    <w:rsid w:val="00815CF8"/>
    <w:rsid w:val="00817C50"/>
    <w:rsid w:val="0082442D"/>
    <w:rsid w:val="00825FA6"/>
    <w:rsid w:val="0083067E"/>
    <w:rsid w:val="008449CB"/>
    <w:rsid w:val="00851316"/>
    <w:rsid w:val="00852462"/>
    <w:rsid w:val="00860CAE"/>
    <w:rsid w:val="00872985"/>
    <w:rsid w:val="00875083"/>
    <w:rsid w:val="00882077"/>
    <w:rsid w:val="0088697C"/>
    <w:rsid w:val="008973E8"/>
    <w:rsid w:val="00897860"/>
    <w:rsid w:val="008A1799"/>
    <w:rsid w:val="008A5543"/>
    <w:rsid w:val="008B09CE"/>
    <w:rsid w:val="008B4317"/>
    <w:rsid w:val="008C51BD"/>
    <w:rsid w:val="008C5638"/>
    <w:rsid w:val="008C5699"/>
    <w:rsid w:val="008D260C"/>
    <w:rsid w:val="008D2AD0"/>
    <w:rsid w:val="008D302B"/>
    <w:rsid w:val="008D6142"/>
    <w:rsid w:val="008E2A00"/>
    <w:rsid w:val="008E706B"/>
    <w:rsid w:val="008F1B31"/>
    <w:rsid w:val="008F410D"/>
    <w:rsid w:val="00900E15"/>
    <w:rsid w:val="0090232A"/>
    <w:rsid w:val="009037FA"/>
    <w:rsid w:val="00905CC3"/>
    <w:rsid w:val="009070E3"/>
    <w:rsid w:val="009071AD"/>
    <w:rsid w:val="00907389"/>
    <w:rsid w:val="009078FC"/>
    <w:rsid w:val="00921246"/>
    <w:rsid w:val="00921A04"/>
    <w:rsid w:val="00924BAB"/>
    <w:rsid w:val="009267DA"/>
    <w:rsid w:val="00930591"/>
    <w:rsid w:val="00930CAB"/>
    <w:rsid w:val="00931888"/>
    <w:rsid w:val="0093251C"/>
    <w:rsid w:val="00933C22"/>
    <w:rsid w:val="009438CD"/>
    <w:rsid w:val="00943A0E"/>
    <w:rsid w:val="00943FDA"/>
    <w:rsid w:val="00946C3D"/>
    <w:rsid w:val="00947B36"/>
    <w:rsid w:val="009505C3"/>
    <w:rsid w:val="00953D91"/>
    <w:rsid w:val="00957B17"/>
    <w:rsid w:val="009612C2"/>
    <w:rsid w:val="00972145"/>
    <w:rsid w:val="00983456"/>
    <w:rsid w:val="0098482C"/>
    <w:rsid w:val="00991494"/>
    <w:rsid w:val="00992ABC"/>
    <w:rsid w:val="009A24EA"/>
    <w:rsid w:val="009A350D"/>
    <w:rsid w:val="009A6E4D"/>
    <w:rsid w:val="009B0F6F"/>
    <w:rsid w:val="009B2255"/>
    <w:rsid w:val="009B70E4"/>
    <w:rsid w:val="009C1586"/>
    <w:rsid w:val="009C3502"/>
    <w:rsid w:val="009E4171"/>
    <w:rsid w:val="009E6369"/>
    <w:rsid w:val="00A000C3"/>
    <w:rsid w:val="00A00717"/>
    <w:rsid w:val="00A00A10"/>
    <w:rsid w:val="00A00C9C"/>
    <w:rsid w:val="00A05DBD"/>
    <w:rsid w:val="00A06201"/>
    <w:rsid w:val="00A075E7"/>
    <w:rsid w:val="00A07660"/>
    <w:rsid w:val="00A16E14"/>
    <w:rsid w:val="00A21478"/>
    <w:rsid w:val="00A2220A"/>
    <w:rsid w:val="00A27229"/>
    <w:rsid w:val="00A37473"/>
    <w:rsid w:val="00A37D51"/>
    <w:rsid w:val="00A44251"/>
    <w:rsid w:val="00A442C6"/>
    <w:rsid w:val="00A52701"/>
    <w:rsid w:val="00A61F54"/>
    <w:rsid w:val="00A65838"/>
    <w:rsid w:val="00A66F42"/>
    <w:rsid w:val="00A71B4A"/>
    <w:rsid w:val="00A74E76"/>
    <w:rsid w:val="00A7762C"/>
    <w:rsid w:val="00A800D3"/>
    <w:rsid w:val="00A81708"/>
    <w:rsid w:val="00A846B5"/>
    <w:rsid w:val="00A942A1"/>
    <w:rsid w:val="00A948AE"/>
    <w:rsid w:val="00A965AD"/>
    <w:rsid w:val="00AA44AD"/>
    <w:rsid w:val="00AC721A"/>
    <w:rsid w:val="00AE01C8"/>
    <w:rsid w:val="00AE5EB3"/>
    <w:rsid w:val="00AF0F46"/>
    <w:rsid w:val="00AF2E29"/>
    <w:rsid w:val="00AF4CEC"/>
    <w:rsid w:val="00B040C7"/>
    <w:rsid w:val="00B047BB"/>
    <w:rsid w:val="00B05935"/>
    <w:rsid w:val="00B07B85"/>
    <w:rsid w:val="00B109AB"/>
    <w:rsid w:val="00B128CA"/>
    <w:rsid w:val="00B12F68"/>
    <w:rsid w:val="00B135CC"/>
    <w:rsid w:val="00B14056"/>
    <w:rsid w:val="00B21C19"/>
    <w:rsid w:val="00B34A3E"/>
    <w:rsid w:val="00B34C1F"/>
    <w:rsid w:val="00B72D39"/>
    <w:rsid w:val="00B824E3"/>
    <w:rsid w:val="00B8612D"/>
    <w:rsid w:val="00B907E7"/>
    <w:rsid w:val="00B96F7C"/>
    <w:rsid w:val="00BA24F1"/>
    <w:rsid w:val="00BA7D2F"/>
    <w:rsid w:val="00BB2601"/>
    <w:rsid w:val="00BB38E7"/>
    <w:rsid w:val="00BB771D"/>
    <w:rsid w:val="00BC28AF"/>
    <w:rsid w:val="00BC328B"/>
    <w:rsid w:val="00BD0AB7"/>
    <w:rsid w:val="00BD0BC9"/>
    <w:rsid w:val="00BD0FAB"/>
    <w:rsid w:val="00BD23E0"/>
    <w:rsid w:val="00BD2DE3"/>
    <w:rsid w:val="00BD4076"/>
    <w:rsid w:val="00BD413B"/>
    <w:rsid w:val="00BD6666"/>
    <w:rsid w:val="00BD75F0"/>
    <w:rsid w:val="00BD7FBC"/>
    <w:rsid w:val="00BE25E8"/>
    <w:rsid w:val="00C0202D"/>
    <w:rsid w:val="00C04114"/>
    <w:rsid w:val="00C0584C"/>
    <w:rsid w:val="00C061F6"/>
    <w:rsid w:val="00C07D7C"/>
    <w:rsid w:val="00C10BA2"/>
    <w:rsid w:val="00C13015"/>
    <w:rsid w:val="00C14190"/>
    <w:rsid w:val="00C14448"/>
    <w:rsid w:val="00C16F82"/>
    <w:rsid w:val="00C16FA2"/>
    <w:rsid w:val="00C1756A"/>
    <w:rsid w:val="00C20773"/>
    <w:rsid w:val="00C2130C"/>
    <w:rsid w:val="00C21DEF"/>
    <w:rsid w:val="00C23179"/>
    <w:rsid w:val="00C24AC3"/>
    <w:rsid w:val="00C32381"/>
    <w:rsid w:val="00C32D75"/>
    <w:rsid w:val="00C36B6D"/>
    <w:rsid w:val="00C45394"/>
    <w:rsid w:val="00C508FA"/>
    <w:rsid w:val="00C539E2"/>
    <w:rsid w:val="00C543EC"/>
    <w:rsid w:val="00C616D2"/>
    <w:rsid w:val="00C64B0F"/>
    <w:rsid w:val="00C65F37"/>
    <w:rsid w:val="00C71EA9"/>
    <w:rsid w:val="00C72AC2"/>
    <w:rsid w:val="00C76DB4"/>
    <w:rsid w:val="00C81895"/>
    <w:rsid w:val="00C90CE0"/>
    <w:rsid w:val="00C93E25"/>
    <w:rsid w:val="00C93F25"/>
    <w:rsid w:val="00CA055E"/>
    <w:rsid w:val="00CA26F8"/>
    <w:rsid w:val="00CA42A9"/>
    <w:rsid w:val="00CA48B9"/>
    <w:rsid w:val="00CB374D"/>
    <w:rsid w:val="00CB573A"/>
    <w:rsid w:val="00CB7680"/>
    <w:rsid w:val="00CC16F5"/>
    <w:rsid w:val="00CC1B03"/>
    <w:rsid w:val="00CC7C7E"/>
    <w:rsid w:val="00CD210B"/>
    <w:rsid w:val="00CD2A2B"/>
    <w:rsid w:val="00CD3EC1"/>
    <w:rsid w:val="00CD568C"/>
    <w:rsid w:val="00CD7004"/>
    <w:rsid w:val="00CE06F3"/>
    <w:rsid w:val="00CE254F"/>
    <w:rsid w:val="00CE2A9B"/>
    <w:rsid w:val="00CE780B"/>
    <w:rsid w:val="00CE7FCB"/>
    <w:rsid w:val="00CF0C7B"/>
    <w:rsid w:val="00CF2943"/>
    <w:rsid w:val="00D03DA3"/>
    <w:rsid w:val="00D1023D"/>
    <w:rsid w:val="00D12FAA"/>
    <w:rsid w:val="00D13000"/>
    <w:rsid w:val="00D24B18"/>
    <w:rsid w:val="00D25162"/>
    <w:rsid w:val="00D3117D"/>
    <w:rsid w:val="00D35856"/>
    <w:rsid w:val="00D37FA2"/>
    <w:rsid w:val="00D47A09"/>
    <w:rsid w:val="00D51621"/>
    <w:rsid w:val="00D57685"/>
    <w:rsid w:val="00D62E49"/>
    <w:rsid w:val="00D644AC"/>
    <w:rsid w:val="00D72E9D"/>
    <w:rsid w:val="00D75FFC"/>
    <w:rsid w:val="00D76DAA"/>
    <w:rsid w:val="00D83F8D"/>
    <w:rsid w:val="00D86844"/>
    <w:rsid w:val="00D87B50"/>
    <w:rsid w:val="00D90676"/>
    <w:rsid w:val="00D90CA4"/>
    <w:rsid w:val="00D919FD"/>
    <w:rsid w:val="00D92E04"/>
    <w:rsid w:val="00D95A03"/>
    <w:rsid w:val="00D97A3C"/>
    <w:rsid w:val="00DA047D"/>
    <w:rsid w:val="00DA27AA"/>
    <w:rsid w:val="00DA46C8"/>
    <w:rsid w:val="00DA4CE3"/>
    <w:rsid w:val="00DA608B"/>
    <w:rsid w:val="00DB12DB"/>
    <w:rsid w:val="00DB3A1C"/>
    <w:rsid w:val="00DB4C87"/>
    <w:rsid w:val="00DC1C43"/>
    <w:rsid w:val="00DD016E"/>
    <w:rsid w:val="00DD31C2"/>
    <w:rsid w:val="00DD36DC"/>
    <w:rsid w:val="00DD3FD7"/>
    <w:rsid w:val="00DE03C9"/>
    <w:rsid w:val="00DF35FC"/>
    <w:rsid w:val="00E017F8"/>
    <w:rsid w:val="00E0229F"/>
    <w:rsid w:val="00E0291C"/>
    <w:rsid w:val="00E071AF"/>
    <w:rsid w:val="00E11729"/>
    <w:rsid w:val="00E126F7"/>
    <w:rsid w:val="00E26520"/>
    <w:rsid w:val="00E328B2"/>
    <w:rsid w:val="00E339E7"/>
    <w:rsid w:val="00E348EB"/>
    <w:rsid w:val="00E42F1A"/>
    <w:rsid w:val="00E55F64"/>
    <w:rsid w:val="00E603D6"/>
    <w:rsid w:val="00E61688"/>
    <w:rsid w:val="00E64475"/>
    <w:rsid w:val="00E708AA"/>
    <w:rsid w:val="00E7451B"/>
    <w:rsid w:val="00E778C6"/>
    <w:rsid w:val="00E8619C"/>
    <w:rsid w:val="00E862A0"/>
    <w:rsid w:val="00E912BA"/>
    <w:rsid w:val="00E92873"/>
    <w:rsid w:val="00E93750"/>
    <w:rsid w:val="00E94440"/>
    <w:rsid w:val="00E95B03"/>
    <w:rsid w:val="00E96ED9"/>
    <w:rsid w:val="00E97B46"/>
    <w:rsid w:val="00EA2E7F"/>
    <w:rsid w:val="00EA2FCF"/>
    <w:rsid w:val="00EA592E"/>
    <w:rsid w:val="00EB05EE"/>
    <w:rsid w:val="00EB7F5A"/>
    <w:rsid w:val="00EC0B40"/>
    <w:rsid w:val="00EC271A"/>
    <w:rsid w:val="00EC5789"/>
    <w:rsid w:val="00ED552B"/>
    <w:rsid w:val="00ED6ADD"/>
    <w:rsid w:val="00ED6F31"/>
    <w:rsid w:val="00ED7784"/>
    <w:rsid w:val="00EE2B11"/>
    <w:rsid w:val="00EE7BB6"/>
    <w:rsid w:val="00EF10D5"/>
    <w:rsid w:val="00EF63E2"/>
    <w:rsid w:val="00F06928"/>
    <w:rsid w:val="00F10A47"/>
    <w:rsid w:val="00F11E0D"/>
    <w:rsid w:val="00F12FDA"/>
    <w:rsid w:val="00F14209"/>
    <w:rsid w:val="00F1676F"/>
    <w:rsid w:val="00F21F93"/>
    <w:rsid w:val="00F2382F"/>
    <w:rsid w:val="00F30C73"/>
    <w:rsid w:val="00F32DE3"/>
    <w:rsid w:val="00F341E9"/>
    <w:rsid w:val="00F43901"/>
    <w:rsid w:val="00F43F2B"/>
    <w:rsid w:val="00F519D0"/>
    <w:rsid w:val="00F5222C"/>
    <w:rsid w:val="00F57047"/>
    <w:rsid w:val="00F61599"/>
    <w:rsid w:val="00F67C9D"/>
    <w:rsid w:val="00F764CD"/>
    <w:rsid w:val="00F9342B"/>
    <w:rsid w:val="00F937FD"/>
    <w:rsid w:val="00F975CD"/>
    <w:rsid w:val="00FA1D47"/>
    <w:rsid w:val="00FA2D8D"/>
    <w:rsid w:val="00FB3EE3"/>
    <w:rsid w:val="00FC22C3"/>
    <w:rsid w:val="00FC4F45"/>
    <w:rsid w:val="00FE65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4F03355A"/>
  <w15:chartTrackingRefBased/>
  <w15:docId w15:val="{42730295-2267-4DEE-B139-B4C1B0F20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2FFE"/>
    <w:pPr>
      <w:widowControl w:val="0"/>
      <w:autoSpaceDE w:val="0"/>
      <w:autoSpaceDN w:val="0"/>
      <w:adjustRightInd w:val="0"/>
    </w:pPr>
    <w:rPr>
      <w:rFonts w:ascii="Arial" w:hAnsi="Arial" w:cs="Arial"/>
      <w:sz w:val="24"/>
      <w:szCs w:val="24"/>
      <w:lang w:val="en-US" w:eastAsia="en-US"/>
    </w:rPr>
  </w:style>
  <w:style w:type="paragraph" w:styleId="Heading2">
    <w:name w:val="heading 2"/>
    <w:basedOn w:val="Normal"/>
    <w:next w:val="Normal"/>
    <w:link w:val="Heading2Char"/>
    <w:uiPriority w:val="9"/>
    <w:semiHidden/>
    <w:unhideWhenUsed/>
    <w:qFormat/>
    <w:rsid w:val="0035690F"/>
    <w:pPr>
      <w:keepNext/>
      <w:spacing w:before="240" w:after="60"/>
      <w:outlineLvl w:val="1"/>
    </w:pPr>
    <w:rPr>
      <w:rFonts w:ascii="Calibri Light" w:hAnsi="Calibri Light" w:cs="Times New Roman"/>
      <w:b/>
      <w:bCs/>
      <w:i/>
      <w:iCs/>
      <w:sz w:val="28"/>
      <w:szCs w:val="28"/>
    </w:rPr>
  </w:style>
  <w:style w:type="paragraph" w:styleId="Heading3">
    <w:name w:val="heading 3"/>
    <w:basedOn w:val="Normal"/>
    <w:link w:val="Heading3Char"/>
    <w:uiPriority w:val="9"/>
    <w:qFormat/>
    <w:rsid w:val="004F640F"/>
    <w:pPr>
      <w:widowControl/>
      <w:autoSpaceDE/>
      <w:autoSpaceDN/>
      <w:adjustRightInd/>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170E"/>
    <w:pPr>
      <w:tabs>
        <w:tab w:val="center" w:pos="4320"/>
        <w:tab w:val="right" w:pos="8640"/>
      </w:tabs>
    </w:pPr>
  </w:style>
  <w:style w:type="paragraph" w:styleId="Footer">
    <w:name w:val="footer"/>
    <w:basedOn w:val="Normal"/>
    <w:link w:val="FooterChar"/>
    <w:rsid w:val="0000170E"/>
    <w:pPr>
      <w:tabs>
        <w:tab w:val="center" w:pos="4320"/>
        <w:tab w:val="right" w:pos="8640"/>
      </w:tabs>
    </w:pPr>
  </w:style>
  <w:style w:type="character" w:styleId="PageNumber">
    <w:name w:val="page number"/>
    <w:basedOn w:val="DefaultParagraphFont"/>
    <w:rsid w:val="00931888"/>
  </w:style>
  <w:style w:type="character" w:styleId="Hyperlink">
    <w:name w:val="Hyperlink"/>
    <w:uiPriority w:val="99"/>
    <w:rsid w:val="003C27BB"/>
    <w:rPr>
      <w:color w:val="0000FF"/>
      <w:u w:val="single"/>
    </w:rPr>
  </w:style>
  <w:style w:type="paragraph" w:styleId="ListParagraph">
    <w:name w:val="List Paragraph"/>
    <w:aliases w:val="Bullet"/>
    <w:basedOn w:val="Normal"/>
    <w:link w:val="ListParagraphChar"/>
    <w:uiPriority w:val="34"/>
    <w:qFormat/>
    <w:rsid w:val="00332C7F"/>
    <w:pPr>
      <w:spacing w:after="160" w:line="259" w:lineRule="auto"/>
      <w:ind w:left="720"/>
      <w:contextualSpacing/>
    </w:pPr>
    <w:rPr>
      <w:rFonts w:ascii="Calibri" w:eastAsia="Calibri" w:hAnsi="Calibri" w:cs="Times New Roman"/>
      <w:sz w:val="22"/>
      <w:szCs w:val="22"/>
    </w:rPr>
  </w:style>
  <w:style w:type="paragraph" w:customStyle="1" w:styleId="Style2">
    <w:name w:val="Style2"/>
    <w:basedOn w:val="Normal"/>
    <w:uiPriority w:val="99"/>
    <w:rsid w:val="00752FFE"/>
    <w:pPr>
      <w:spacing w:line="259" w:lineRule="exact"/>
      <w:jc w:val="center"/>
    </w:pPr>
  </w:style>
  <w:style w:type="paragraph" w:customStyle="1" w:styleId="Style6">
    <w:name w:val="Style6"/>
    <w:basedOn w:val="Normal"/>
    <w:uiPriority w:val="99"/>
    <w:rsid w:val="00752FFE"/>
    <w:pPr>
      <w:spacing w:line="259" w:lineRule="exact"/>
      <w:ind w:hanging="317"/>
    </w:pPr>
  </w:style>
  <w:style w:type="character" w:customStyle="1" w:styleId="FontStyle15">
    <w:name w:val="Font Style15"/>
    <w:uiPriority w:val="99"/>
    <w:rsid w:val="00752FFE"/>
    <w:rPr>
      <w:rFonts w:ascii="Angsana New" w:hAnsi="Angsana New" w:cs="Angsana New"/>
      <w:b/>
      <w:bCs/>
      <w:sz w:val="32"/>
      <w:szCs w:val="32"/>
    </w:rPr>
  </w:style>
  <w:style w:type="character" w:customStyle="1" w:styleId="FontStyle18">
    <w:name w:val="Font Style18"/>
    <w:uiPriority w:val="99"/>
    <w:rsid w:val="00752FFE"/>
    <w:rPr>
      <w:rFonts w:ascii="Angsana New" w:hAnsi="Angsana New" w:cs="Angsana New"/>
      <w:sz w:val="30"/>
      <w:szCs w:val="30"/>
    </w:rPr>
  </w:style>
  <w:style w:type="paragraph" w:styleId="PlainText">
    <w:name w:val="Plain Text"/>
    <w:basedOn w:val="Normal"/>
    <w:link w:val="PlainTextChar"/>
    <w:uiPriority w:val="99"/>
    <w:unhideWhenUsed/>
    <w:rsid w:val="008B4317"/>
    <w:pPr>
      <w:widowControl/>
      <w:autoSpaceDE/>
      <w:autoSpaceDN/>
      <w:adjustRightInd/>
    </w:pPr>
    <w:rPr>
      <w:rFonts w:ascii="Calibri" w:eastAsia="Calibri" w:hAnsi="Calibri" w:cs="Consolas"/>
      <w:sz w:val="22"/>
      <w:szCs w:val="21"/>
    </w:rPr>
  </w:style>
  <w:style w:type="character" w:customStyle="1" w:styleId="PlainTextChar">
    <w:name w:val="Plain Text Char"/>
    <w:link w:val="PlainText"/>
    <w:uiPriority w:val="99"/>
    <w:rsid w:val="008B4317"/>
    <w:rPr>
      <w:rFonts w:ascii="Calibri" w:eastAsia="Calibri" w:hAnsi="Calibri" w:cs="Consolas"/>
      <w:sz w:val="22"/>
      <w:szCs w:val="21"/>
    </w:rPr>
  </w:style>
  <w:style w:type="paragraph" w:customStyle="1" w:styleId="Default">
    <w:name w:val="Default"/>
    <w:rsid w:val="00215EBA"/>
    <w:pPr>
      <w:autoSpaceDE w:val="0"/>
      <w:autoSpaceDN w:val="0"/>
      <w:adjustRightInd w:val="0"/>
    </w:pPr>
    <w:rPr>
      <w:color w:val="000000"/>
      <w:sz w:val="24"/>
      <w:szCs w:val="24"/>
      <w:lang w:val="en-US" w:eastAsia="en-US"/>
    </w:rPr>
  </w:style>
  <w:style w:type="paragraph" w:styleId="BodyText">
    <w:name w:val="Body Text"/>
    <w:basedOn w:val="Normal"/>
    <w:link w:val="BodyTextChar"/>
    <w:semiHidden/>
    <w:unhideWhenUsed/>
    <w:rsid w:val="009438CD"/>
    <w:pPr>
      <w:widowControl/>
      <w:autoSpaceDE/>
      <w:autoSpaceDN/>
      <w:adjustRightInd/>
      <w:spacing w:after="120"/>
    </w:pPr>
    <w:rPr>
      <w:rFonts w:ascii="Times New Roman" w:hAnsi="Times New Roman" w:cs="Times New Roman"/>
      <w:sz w:val="20"/>
      <w:szCs w:val="20"/>
      <w:lang w:val="en-GB"/>
    </w:rPr>
  </w:style>
  <w:style w:type="character" w:customStyle="1" w:styleId="BodyTextChar">
    <w:name w:val="Body Text Char"/>
    <w:link w:val="BodyText"/>
    <w:semiHidden/>
    <w:rsid w:val="009438CD"/>
    <w:rPr>
      <w:lang w:val="en-GB"/>
    </w:rPr>
  </w:style>
  <w:style w:type="character" w:customStyle="1" w:styleId="tab1">
    <w:name w:val="tab1"/>
    <w:rsid w:val="009438CD"/>
  </w:style>
  <w:style w:type="character" w:customStyle="1" w:styleId="Heading3Char">
    <w:name w:val="Heading 3 Char"/>
    <w:link w:val="Heading3"/>
    <w:uiPriority w:val="9"/>
    <w:rsid w:val="004F640F"/>
    <w:rPr>
      <w:b/>
      <w:bCs/>
      <w:sz w:val="27"/>
      <w:szCs w:val="27"/>
    </w:rPr>
  </w:style>
  <w:style w:type="paragraph" w:styleId="NormalWeb">
    <w:name w:val="Normal (Web)"/>
    <w:basedOn w:val="Normal"/>
    <w:uiPriority w:val="99"/>
    <w:unhideWhenUsed/>
    <w:rsid w:val="004F640F"/>
    <w:pPr>
      <w:widowControl/>
      <w:autoSpaceDE/>
      <w:autoSpaceDN/>
      <w:adjustRightInd/>
      <w:spacing w:before="100" w:beforeAutospacing="1" w:after="100" w:afterAutospacing="1"/>
    </w:pPr>
    <w:rPr>
      <w:rFonts w:ascii="Times New Roman" w:hAnsi="Times New Roman" w:cs="Times New Roman"/>
    </w:rPr>
  </w:style>
  <w:style w:type="paragraph" w:styleId="BodyTextIndent">
    <w:name w:val="Body Text Indent"/>
    <w:basedOn w:val="Normal"/>
    <w:link w:val="BodyTextIndentChar"/>
    <w:uiPriority w:val="99"/>
    <w:semiHidden/>
    <w:unhideWhenUsed/>
    <w:rsid w:val="00A2220A"/>
    <w:pPr>
      <w:spacing w:after="120"/>
      <w:ind w:left="360"/>
    </w:pPr>
  </w:style>
  <w:style w:type="character" w:customStyle="1" w:styleId="BodyTextIndentChar">
    <w:name w:val="Body Text Indent Char"/>
    <w:link w:val="BodyTextIndent"/>
    <w:uiPriority w:val="99"/>
    <w:semiHidden/>
    <w:rsid w:val="00A2220A"/>
    <w:rPr>
      <w:rFonts w:ascii="Arial" w:hAnsi="Arial" w:cs="Arial"/>
      <w:sz w:val="24"/>
      <w:szCs w:val="24"/>
    </w:rPr>
  </w:style>
  <w:style w:type="paragraph" w:customStyle="1" w:styleId="Alpha">
    <w:name w:val="Alpha"/>
    <w:basedOn w:val="Normal"/>
    <w:rsid w:val="00A2220A"/>
    <w:pPr>
      <w:widowControl/>
      <w:numPr>
        <w:numId w:val="1"/>
      </w:numPr>
      <w:autoSpaceDE/>
      <w:autoSpaceDN/>
      <w:adjustRightInd/>
      <w:spacing w:after="120" w:line="320" w:lineRule="exact"/>
      <w:jc w:val="both"/>
    </w:pPr>
    <w:rPr>
      <w:rFonts w:ascii="Frutiger Linotype" w:hAnsi="Frutiger Linotype" w:cs="Times New Roman"/>
      <w:sz w:val="22"/>
      <w:szCs w:val="22"/>
    </w:rPr>
  </w:style>
  <w:style w:type="character" w:customStyle="1" w:styleId="ListParagraphChar">
    <w:name w:val="List Paragraph Char"/>
    <w:aliases w:val="Bullet Char"/>
    <w:link w:val="ListParagraph"/>
    <w:uiPriority w:val="34"/>
    <w:locked/>
    <w:rsid w:val="005247AA"/>
    <w:rPr>
      <w:rFonts w:ascii="Calibri" w:eastAsia="Calibri" w:hAnsi="Calibri"/>
      <w:sz w:val="22"/>
      <w:szCs w:val="22"/>
    </w:rPr>
  </w:style>
  <w:style w:type="character" w:customStyle="1" w:styleId="do1">
    <w:name w:val="do1"/>
    <w:rsid w:val="005247AA"/>
    <w:rPr>
      <w:b/>
      <w:bCs/>
      <w:sz w:val="26"/>
      <w:szCs w:val="26"/>
    </w:rPr>
  </w:style>
  <w:style w:type="paragraph" w:styleId="BalloonText">
    <w:name w:val="Balloon Text"/>
    <w:basedOn w:val="Normal"/>
    <w:link w:val="BalloonTextChar"/>
    <w:uiPriority w:val="99"/>
    <w:semiHidden/>
    <w:unhideWhenUsed/>
    <w:rsid w:val="005F71D5"/>
    <w:rPr>
      <w:rFonts w:ascii="Segoe UI" w:hAnsi="Segoe UI" w:cs="Segoe UI"/>
      <w:sz w:val="18"/>
      <w:szCs w:val="18"/>
    </w:rPr>
  </w:style>
  <w:style w:type="character" w:customStyle="1" w:styleId="BalloonTextChar">
    <w:name w:val="Balloon Text Char"/>
    <w:link w:val="BalloonText"/>
    <w:uiPriority w:val="99"/>
    <w:semiHidden/>
    <w:rsid w:val="005F71D5"/>
    <w:rPr>
      <w:rFonts w:ascii="Segoe UI" w:hAnsi="Segoe UI" w:cs="Segoe UI"/>
      <w:sz w:val="18"/>
      <w:szCs w:val="18"/>
    </w:rPr>
  </w:style>
  <w:style w:type="character" w:customStyle="1" w:styleId="FooterChar">
    <w:name w:val="Footer Char"/>
    <w:link w:val="Footer"/>
    <w:rsid w:val="003A7E5F"/>
    <w:rPr>
      <w:rFonts w:ascii="Arial" w:hAnsi="Arial" w:cs="Arial"/>
      <w:sz w:val="24"/>
      <w:szCs w:val="24"/>
    </w:rPr>
  </w:style>
  <w:style w:type="character" w:customStyle="1" w:styleId="tpa1">
    <w:name w:val="tpa1"/>
    <w:rsid w:val="003A7E5F"/>
  </w:style>
  <w:style w:type="character" w:customStyle="1" w:styleId="Heading2Char">
    <w:name w:val="Heading 2 Char"/>
    <w:link w:val="Heading2"/>
    <w:uiPriority w:val="9"/>
    <w:semiHidden/>
    <w:rsid w:val="0035690F"/>
    <w:rPr>
      <w:rFonts w:ascii="Calibri Light" w:eastAsia="Times New Roman" w:hAnsi="Calibri Light" w:cs="Times New Roman"/>
      <w:b/>
      <w:bCs/>
      <w:i/>
      <w:iCs/>
      <w:sz w:val="28"/>
      <w:szCs w:val="28"/>
    </w:rPr>
  </w:style>
  <w:style w:type="character" w:customStyle="1" w:styleId="l5def1">
    <w:name w:val="l5def1"/>
    <w:rsid w:val="00D12FAA"/>
    <w:rPr>
      <w:rFonts w:ascii="Arial" w:hAnsi="Arial" w:cs="Arial" w:hint="default"/>
      <w:color w:val="000000"/>
      <w:sz w:val="26"/>
      <w:szCs w:val="26"/>
    </w:rPr>
  </w:style>
  <w:style w:type="character" w:customStyle="1" w:styleId="l5def2">
    <w:name w:val="l5def2"/>
    <w:rsid w:val="00D12FAA"/>
    <w:rPr>
      <w:rFonts w:ascii="Arial" w:hAnsi="Arial" w:cs="Arial" w:hint="default"/>
      <w:color w:val="000000"/>
      <w:sz w:val="26"/>
      <w:szCs w:val="26"/>
    </w:rPr>
  </w:style>
  <w:style w:type="character" w:customStyle="1" w:styleId="l5def3">
    <w:name w:val="l5def3"/>
    <w:rsid w:val="00D12FAA"/>
    <w:rPr>
      <w:rFonts w:ascii="Arial" w:hAnsi="Arial" w:cs="Arial" w:hint="default"/>
      <w:color w:val="000000"/>
      <w:sz w:val="26"/>
      <w:szCs w:val="26"/>
    </w:rPr>
  </w:style>
  <w:style w:type="character" w:customStyle="1" w:styleId="l5def4">
    <w:name w:val="l5def4"/>
    <w:rsid w:val="00D12FAA"/>
    <w:rPr>
      <w:rFonts w:ascii="Arial" w:hAnsi="Arial" w:cs="Arial" w:hint="default"/>
      <w:color w:val="000000"/>
      <w:sz w:val="26"/>
      <w:szCs w:val="26"/>
    </w:rPr>
  </w:style>
  <w:style w:type="table" w:styleId="TableGrid">
    <w:name w:val="Table Grid"/>
    <w:basedOn w:val="TableNormal"/>
    <w:uiPriority w:val="59"/>
    <w:rsid w:val="00180D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NR11indent1">
    <w:name w:val="RTNR 11 indent 1"/>
    <w:basedOn w:val="Normal"/>
    <w:link w:val="RTNR11indent1Char"/>
    <w:qFormat/>
    <w:rsid w:val="00E61688"/>
    <w:pPr>
      <w:widowControl/>
      <w:autoSpaceDE/>
      <w:autoSpaceDN/>
      <w:adjustRightInd/>
      <w:spacing w:before="140" w:after="280"/>
      <w:jc w:val="both"/>
    </w:pPr>
    <w:rPr>
      <w:rFonts w:ascii="Times New Roman" w:hAnsi="Times New Roman" w:cs="Times New Roman"/>
      <w:sz w:val="22"/>
      <w:szCs w:val="22"/>
      <w:lang w:val="en-GB"/>
    </w:rPr>
  </w:style>
  <w:style w:type="character" w:customStyle="1" w:styleId="RTNR11indent1Char">
    <w:name w:val="RTNR 11 indent 1 Char"/>
    <w:link w:val="RTNR11indent1"/>
    <w:rsid w:val="00E61688"/>
    <w:rPr>
      <w:sz w:val="22"/>
      <w:szCs w:val="22"/>
      <w:lang w:val="en-GB"/>
    </w:rPr>
  </w:style>
  <w:style w:type="paragraph" w:customStyle="1" w:styleId="ABC-paragrahinNotes">
    <w:name w:val="ABC - paragrah in Notes"/>
    <w:link w:val="ABC-paragrahinNotesChar"/>
    <w:uiPriority w:val="99"/>
    <w:rsid w:val="00C0202D"/>
    <w:pPr>
      <w:spacing w:after="240"/>
      <w:jc w:val="both"/>
    </w:pPr>
    <w:rPr>
      <w:lang w:eastAsia="en-US"/>
    </w:rPr>
  </w:style>
  <w:style w:type="character" w:customStyle="1" w:styleId="ABC-paragrahinNotesChar">
    <w:name w:val="ABC - paragrah in Notes Char"/>
    <w:link w:val="ABC-paragrahinNotes"/>
    <w:uiPriority w:val="99"/>
    <w:locked/>
    <w:rsid w:val="00C0202D"/>
    <w:rPr>
      <w:lang w:val="en-GB"/>
    </w:rPr>
  </w:style>
  <w:style w:type="character" w:styleId="CommentReference">
    <w:name w:val="annotation reference"/>
    <w:uiPriority w:val="99"/>
    <w:semiHidden/>
    <w:unhideWhenUsed/>
    <w:rsid w:val="009A6E4D"/>
    <w:rPr>
      <w:sz w:val="16"/>
      <w:szCs w:val="16"/>
    </w:rPr>
  </w:style>
  <w:style w:type="paragraph" w:styleId="CommentText">
    <w:name w:val="annotation text"/>
    <w:basedOn w:val="Normal"/>
    <w:link w:val="CommentTextChar"/>
    <w:uiPriority w:val="99"/>
    <w:semiHidden/>
    <w:unhideWhenUsed/>
    <w:rsid w:val="009A6E4D"/>
    <w:rPr>
      <w:sz w:val="20"/>
      <w:szCs w:val="20"/>
    </w:rPr>
  </w:style>
  <w:style w:type="character" w:customStyle="1" w:styleId="CommentTextChar">
    <w:name w:val="Comment Text Char"/>
    <w:link w:val="CommentText"/>
    <w:uiPriority w:val="99"/>
    <w:semiHidden/>
    <w:rsid w:val="009A6E4D"/>
    <w:rPr>
      <w:rFonts w:ascii="Arial" w:hAnsi="Arial" w:cs="Arial"/>
    </w:rPr>
  </w:style>
  <w:style w:type="paragraph" w:styleId="CommentSubject">
    <w:name w:val="annotation subject"/>
    <w:basedOn w:val="CommentText"/>
    <w:next w:val="CommentText"/>
    <w:link w:val="CommentSubjectChar"/>
    <w:uiPriority w:val="99"/>
    <w:semiHidden/>
    <w:unhideWhenUsed/>
    <w:rsid w:val="009A6E4D"/>
    <w:rPr>
      <w:b/>
      <w:bCs/>
    </w:rPr>
  </w:style>
  <w:style w:type="character" w:customStyle="1" w:styleId="CommentSubjectChar">
    <w:name w:val="Comment Subject Char"/>
    <w:link w:val="CommentSubject"/>
    <w:uiPriority w:val="99"/>
    <w:semiHidden/>
    <w:rsid w:val="009A6E4D"/>
    <w:rPr>
      <w:rFonts w:ascii="Arial" w:hAnsi="Arial" w:cs="Arial"/>
      <w:b/>
      <w:bCs/>
    </w:rPr>
  </w:style>
  <w:style w:type="paragraph" w:styleId="FootnoteText">
    <w:name w:val="footnote text"/>
    <w:basedOn w:val="Normal"/>
    <w:link w:val="FootnoteTextChar"/>
    <w:uiPriority w:val="99"/>
    <w:semiHidden/>
    <w:unhideWhenUsed/>
    <w:rsid w:val="00CB7680"/>
    <w:pPr>
      <w:widowControl/>
      <w:autoSpaceDE/>
      <w:autoSpaceDN/>
      <w:adjustRightInd/>
    </w:pPr>
    <w:rPr>
      <w:rFonts w:ascii="Calibri" w:eastAsia="Calibri" w:hAnsi="Calibri" w:cs="Times New Roman"/>
      <w:sz w:val="20"/>
      <w:szCs w:val="20"/>
    </w:rPr>
  </w:style>
  <w:style w:type="character" w:customStyle="1" w:styleId="FootnoteTextChar">
    <w:name w:val="Footnote Text Char"/>
    <w:link w:val="FootnoteText"/>
    <w:uiPriority w:val="99"/>
    <w:semiHidden/>
    <w:rsid w:val="00CB7680"/>
    <w:rPr>
      <w:rFonts w:ascii="Calibri" w:eastAsia="Calibri" w:hAnsi="Calibri"/>
    </w:rPr>
  </w:style>
  <w:style w:type="character" w:styleId="FootnoteReference">
    <w:name w:val="footnote reference"/>
    <w:uiPriority w:val="99"/>
    <w:semiHidden/>
    <w:unhideWhenUsed/>
    <w:rsid w:val="00CB7680"/>
    <w:rPr>
      <w:vertAlign w:val="superscript"/>
    </w:rPr>
  </w:style>
  <w:style w:type="character" w:styleId="FollowedHyperlink">
    <w:name w:val="FollowedHyperlink"/>
    <w:uiPriority w:val="99"/>
    <w:semiHidden/>
    <w:unhideWhenUsed/>
    <w:rsid w:val="00101A9F"/>
    <w:rPr>
      <w:color w:val="954F72"/>
      <w:u w:val="single"/>
    </w:rPr>
  </w:style>
  <w:style w:type="paragraph" w:styleId="EndnoteText">
    <w:name w:val="endnote text"/>
    <w:basedOn w:val="Normal"/>
    <w:link w:val="EndnoteTextChar"/>
    <w:uiPriority w:val="99"/>
    <w:semiHidden/>
    <w:unhideWhenUsed/>
    <w:rsid w:val="006E1DB8"/>
    <w:rPr>
      <w:sz w:val="20"/>
      <w:szCs w:val="20"/>
    </w:rPr>
  </w:style>
  <w:style w:type="character" w:customStyle="1" w:styleId="EndnoteTextChar">
    <w:name w:val="Endnote Text Char"/>
    <w:link w:val="EndnoteText"/>
    <w:uiPriority w:val="99"/>
    <w:semiHidden/>
    <w:rsid w:val="006E1DB8"/>
    <w:rPr>
      <w:rFonts w:ascii="Arial" w:hAnsi="Arial" w:cs="Arial"/>
    </w:rPr>
  </w:style>
  <w:style w:type="character" w:styleId="EndnoteReference">
    <w:name w:val="endnote reference"/>
    <w:uiPriority w:val="99"/>
    <w:semiHidden/>
    <w:unhideWhenUsed/>
    <w:rsid w:val="006E1DB8"/>
    <w:rPr>
      <w:vertAlign w:val="superscript"/>
    </w:rPr>
  </w:style>
  <w:style w:type="character" w:styleId="UnresolvedMention">
    <w:name w:val="Unresolved Mention"/>
    <w:basedOn w:val="DefaultParagraphFont"/>
    <w:uiPriority w:val="99"/>
    <w:semiHidden/>
    <w:unhideWhenUsed/>
    <w:rsid w:val="00774B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048">
      <w:bodyDiv w:val="1"/>
      <w:marLeft w:val="0"/>
      <w:marRight w:val="0"/>
      <w:marTop w:val="0"/>
      <w:marBottom w:val="0"/>
      <w:divBdr>
        <w:top w:val="none" w:sz="0" w:space="0" w:color="auto"/>
        <w:left w:val="none" w:sz="0" w:space="0" w:color="auto"/>
        <w:bottom w:val="none" w:sz="0" w:space="0" w:color="auto"/>
        <w:right w:val="none" w:sz="0" w:space="0" w:color="auto"/>
      </w:divBdr>
    </w:div>
    <w:div w:id="18481329">
      <w:bodyDiv w:val="1"/>
      <w:marLeft w:val="0"/>
      <w:marRight w:val="0"/>
      <w:marTop w:val="0"/>
      <w:marBottom w:val="0"/>
      <w:divBdr>
        <w:top w:val="none" w:sz="0" w:space="0" w:color="auto"/>
        <w:left w:val="none" w:sz="0" w:space="0" w:color="auto"/>
        <w:bottom w:val="none" w:sz="0" w:space="0" w:color="auto"/>
        <w:right w:val="none" w:sz="0" w:space="0" w:color="auto"/>
      </w:divBdr>
      <w:divsChild>
        <w:div w:id="215166359">
          <w:marLeft w:val="0"/>
          <w:marRight w:val="0"/>
          <w:marTop w:val="0"/>
          <w:marBottom w:val="0"/>
          <w:divBdr>
            <w:top w:val="none" w:sz="0" w:space="0" w:color="auto"/>
            <w:left w:val="none" w:sz="0" w:space="0" w:color="auto"/>
            <w:bottom w:val="none" w:sz="0" w:space="0" w:color="auto"/>
            <w:right w:val="none" w:sz="0" w:space="0" w:color="auto"/>
          </w:divBdr>
          <w:divsChild>
            <w:div w:id="625088384">
              <w:marLeft w:val="0"/>
              <w:marRight w:val="0"/>
              <w:marTop w:val="0"/>
              <w:marBottom w:val="0"/>
              <w:divBdr>
                <w:top w:val="none" w:sz="0" w:space="0" w:color="auto"/>
                <w:left w:val="none" w:sz="0" w:space="0" w:color="auto"/>
                <w:bottom w:val="none" w:sz="0" w:space="0" w:color="auto"/>
                <w:right w:val="none" w:sz="0" w:space="0" w:color="auto"/>
              </w:divBdr>
              <w:divsChild>
                <w:div w:id="1620064795">
                  <w:marLeft w:val="0"/>
                  <w:marRight w:val="0"/>
                  <w:marTop w:val="0"/>
                  <w:marBottom w:val="0"/>
                  <w:divBdr>
                    <w:top w:val="none" w:sz="0" w:space="0" w:color="auto"/>
                    <w:left w:val="none" w:sz="0" w:space="0" w:color="auto"/>
                    <w:bottom w:val="none" w:sz="0" w:space="0" w:color="auto"/>
                    <w:right w:val="none" w:sz="0" w:space="0" w:color="auto"/>
                  </w:divBdr>
                  <w:divsChild>
                    <w:div w:id="898975528">
                      <w:marLeft w:val="0"/>
                      <w:marRight w:val="0"/>
                      <w:marTop w:val="0"/>
                      <w:marBottom w:val="0"/>
                      <w:divBdr>
                        <w:top w:val="none" w:sz="0" w:space="0" w:color="auto"/>
                        <w:left w:val="none" w:sz="0" w:space="0" w:color="auto"/>
                        <w:bottom w:val="none" w:sz="0" w:space="0" w:color="auto"/>
                        <w:right w:val="none" w:sz="0" w:space="0" w:color="auto"/>
                      </w:divBdr>
                      <w:divsChild>
                        <w:div w:id="25089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38251">
      <w:bodyDiv w:val="1"/>
      <w:marLeft w:val="0"/>
      <w:marRight w:val="0"/>
      <w:marTop w:val="0"/>
      <w:marBottom w:val="0"/>
      <w:divBdr>
        <w:top w:val="none" w:sz="0" w:space="0" w:color="auto"/>
        <w:left w:val="none" w:sz="0" w:space="0" w:color="auto"/>
        <w:bottom w:val="none" w:sz="0" w:space="0" w:color="auto"/>
        <w:right w:val="none" w:sz="0" w:space="0" w:color="auto"/>
      </w:divBdr>
    </w:div>
    <w:div w:id="108814348">
      <w:bodyDiv w:val="1"/>
      <w:marLeft w:val="0"/>
      <w:marRight w:val="0"/>
      <w:marTop w:val="0"/>
      <w:marBottom w:val="0"/>
      <w:divBdr>
        <w:top w:val="none" w:sz="0" w:space="0" w:color="auto"/>
        <w:left w:val="none" w:sz="0" w:space="0" w:color="auto"/>
        <w:bottom w:val="none" w:sz="0" w:space="0" w:color="auto"/>
        <w:right w:val="none" w:sz="0" w:space="0" w:color="auto"/>
      </w:divBdr>
    </w:div>
    <w:div w:id="122038069">
      <w:bodyDiv w:val="1"/>
      <w:marLeft w:val="0"/>
      <w:marRight w:val="0"/>
      <w:marTop w:val="0"/>
      <w:marBottom w:val="0"/>
      <w:divBdr>
        <w:top w:val="none" w:sz="0" w:space="0" w:color="auto"/>
        <w:left w:val="none" w:sz="0" w:space="0" w:color="auto"/>
        <w:bottom w:val="none" w:sz="0" w:space="0" w:color="auto"/>
        <w:right w:val="none" w:sz="0" w:space="0" w:color="auto"/>
      </w:divBdr>
    </w:div>
    <w:div w:id="128666692">
      <w:bodyDiv w:val="1"/>
      <w:marLeft w:val="0"/>
      <w:marRight w:val="0"/>
      <w:marTop w:val="0"/>
      <w:marBottom w:val="0"/>
      <w:divBdr>
        <w:top w:val="none" w:sz="0" w:space="0" w:color="auto"/>
        <w:left w:val="none" w:sz="0" w:space="0" w:color="auto"/>
        <w:bottom w:val="none" w:sz="0" w:space="0" w:color="auto"/>
        <w:right w:val="none" w:sz="0" w:space="0" w:color="auto"/>
      </w:divBdr>
    </w:div>
    <w:div w:id="134614524">
      <w:bodyDiv w:val="1"/>
      <w:marLeft w:val="0"/>
      <w:marRight w:val="0"/>
      <w:marTop w:val="0"/>
      <w:marBottom w:val="0"/>
      <w:divBdr>
        <w:top w:val="none" w:sz="0" w:space="0" w:color="auto"/>
        <w:left w:val="none" w:sz="0" w:space="0" w:color="auto"/>
        <w:bottom w:val="none" w:sz="0" w:space="0" w:color="auto"/>
        <w:right w:val="none" w:sz="0" w:space="0" w:color="auto"/>
      </w:divBdr>
    </w:div>
    <w:div w:id="138768946">
      <w:bodyDiv w:val="1"/>
      <w:marLeft w:val="0"/>
      <w:marRight w:val="0"/>
      <w:marTop w:val="0"/>
      <w:marBottom w:val="0"/>
      <w:divBdr>
        <w:top w:val="none" w:sz="0" w:space="0" w:color="auto"/>
        <w:left w:val="none" w:sz="0" w:space="0" w:color="auto"/>
        <w:bottom w:val="none" w:sz="0" w:space="0" w:color="auto"/>
        <w:right w:val="none" w:sz="0" w:space="0" w:color="auto"/>
      </w:divBdr>
    </w:div>
    <w:div w:id="142744151">
      <w:bodyDiv w:val="1"/>
      <w:marLeft w:val="0"/>
      <w:marRight w:val="0"/>
      <w:marTop w:val="0"/>
      <w:marBottom w:val="0"/>
      <w:divBdr>
        <w:top w:val="none" w:sz="0" w:space="0" w:color="auto"/>
        <w:left w:val="none" w:sz="0" w:space="0" w:color="auto"/>
        <w:bottom w:val="none" w:sz="0" w:space="0" w:color="auto"/>
        <w:right w:val="none" w:sz="0" w:space="0" w:color="auto"/>
      </w:divBdr>
    </w:div>
    <w:div w:id="273824628">
      <w:bodyDiv w:val="1"/>
      <w:marLeft w:val="0"/>
      <w:marRight w:val="0"/>
      <w:marTop w:val="0"/>
      <w:marBottom w:val="0"/>
      <w:divBdr>
        <w:top w:val="none" w:sz="0" w:space="0" w:color="auto"/>
        <w:left w:val="none" w:sz="0" w:space="0" w:color="auto"/>
        <w:bottom w:val="none" w:sz="0" w:space="0" w:color="auto"/>
        <w:right w:val="none" w:sz="0" w:space="0" w:color="auto"/>
      </w:divBdr>
    </w:div>
    <w:div w:id="384064846">
      <w:bodyDiv w:val="1"/>
      <w:marLeft w:val="0"/>
      <w:marRight w:val="0"/>
      <w:marTop w:val="0"/>
      <w:marBottom w:val="0"/>
      <w:divBdr>
        <w:top w:val="none" w:sz="0" w:space="0" w:color="auto"/>
        <w:left w:val="none" w:sz="0" w:space="0" w:color="auto"/>
        <w:bottom w:val="none" w:sz="0" w:space="0" w:color="auto"/>
        <w:right w:val="none" w:sz="0" w:space="0" w:color="auto"/>
      </w:divBdr>
    </w:div>
    <w:div w:id="416364678">
      <w:bodyDiv w:val="1"/>
      <w:marLeft w:val="0"/>
      <w:marRight w:val="0"/>
      <w:marTop w:val="0"/>
      <w:marBottom w:val="0"/>
      <w:divBdr>
        <w:top w:val="none" w:sz="0" w:space="0" w:color="auto"/>
        <w:left w:val="none" w:sz="0" w:space="0" w:color="auto"/>
        <w:bottom w:val="none" w:sz="0" w:space="0" w:color="auto"/>
        <w:right w:val="none" w:sz="0" w:space="0" w:color="auto"/>
      </w:divBdr>
    </w:div>
    <w:div w:id="516894004">
      <w:bodyDiv w:val="1"/>
      <w:marLeft w:val="0"/>
      <w:marRight w:val="0"/>
      <w:marTop w:val="0"/>
      <w:marBottom w:val="0"/>
      <w:divBdr>
        <w:top w:val="none" w:sz="0" w:space="0" w:color="auto"/>
        <w:left w:val="none" w:sz="0" w:space="0" w:color="auto"/>
        <w:bottom w:val="none" w:sz="0" w:space="0" w:color="auto"/>
        <w:right w:val="none" w:sz="0" w:space="0" w:color="auto"/>
      </w:divBdr>
    </w:div>
    <w:div w:id="608437035">
      <w:bodyDiv w:val="1"/>
      <w:marLeft w:val="0"/>
      <w:marRight w:val="0"/>
      <w:marTop w:val="0"/>
      <w:marBottom w:val="0"/>
      <w:divBdr>
        <w:top w:val="none" w:sz="0" w:space="0" w:color="auto"/>
        <w:left w:val="none" w:sz="0" w:space="0" w:color="auto"/>
        <w:bottom w:val="none" w:sz="0" w:space="0" w:color="auto"/>
        <w:right w:val="none" w:sz="0" w:space="0" w:color="auto"/>
      </w:divBdr>
    </w:div>
    <w:div w:id="626548706">
      <w:bodyDiv w:val="1"/>
      <w:marLeft w:val="0"/>
      <w:marRight w:val="0"/>
      <w:marTop w:val="0"/>
      <w:marBottom w:val="0"/>
      <w:divBdr>
        <w:top w:val="none" w:sz="0" w:space="0" w:color="auto"/>
        <w:left w:val="none" w:sz="0" w:space="0" w:color="auto"/>
        <w:bottom w:val="none" w:sz="0" w:space="0" w:color="auto"/>
        <w:right w:val="none" w:sz="0" w:space="0" w:color="auto"/>
      </w:divBdr>
    </w:div>
    <w:div w:id="667367413">
      <w:bodyDiv w:val="1"/>
      <w:marLeft w:val="0"/>
      <w:marRight w:val="0"/>
      <w:marTop w:val="0"/>
      <w:marBottom w:val="0"/>
      <w:divBdr>
        <w:top w:val="none" w:sz="0" w:space="0" w:color="auto"/>
        <w:left w:val="none" w:sz="0" w:space="0" w:color="auto"/>
        <w:bottom w:val="none" w:sz="0" w:space="0" w:color="auto"/>
        <w:right w:val="none" w:sz="0" w:space="0" w:color="auto"/>
      </w:divBdr>
    </w:div>
    <w:div w:id="676614188">
      <w:bodyDiv w:val="1"/>
      <w:marLeft w:val="0"/>
      <w:marRight w:val="0"/>
      <w:marTop w:val="0"/>
      <w:marBottom w:val="0"/>
      <w:divBdr>
        <w:top w:val="none" w:sz="0" w:space="0" w:color="auto"/>
        <w:left w:val="none" w:sz="0" w:space="0" w:color="auto"/>
        <w:bottom w:val="none" w:sz="0" w:space="0" w:color="auto"/>
        <w:right w:val="none" w:sz="0" w:space="0" w:color="auto"/>
      </w:divBdr>
    </w:div>
    <w:div w:id="726077293">
      <w:bodyDiv w:val="1"/>
      <w:marLeft w:val="0"/>
      <w:marRight w:val="0"/>
      <w:marTop w:val="0"/>
      <w:marBottom w:val="0"/>
      <w:divBdr>
        <w:top w:val="none" w:sz="0" w:space="0" w:color="auto"/>
        <w:left w:val="none" w:sz="0" w:space="0" w:color="auto"/>
        <w:bottom w:val="none" w:sz="0" w:space="0" w:color="auto"/>
        <w:right w:val="none" w:sz="0" w:space="0" w:color="auto"/>
      </w:divBdr>
    </w:div>
    <w:div w:id="726879862">
      <w:bodyDiv w:val="1"/>
      <w:marLeft w:val="0"/>
      <w:marRight w:val="0"/>
      <w:marTop w:val="0"/>
      <w:marBottom w:val="0"/>
      <w:divBdr>
        <w:top w:val="none" w:sz="0" w:space="0" w:color="auto"/>
        <w:left w:val="none" w:sz="0" w:space="0" w:color="auto"/>
        <w:bottom w:val="none" w:sz="0" w:space="0" w:color="auto"/>
        <w:right w:val="none" w:sz="0" w:space="0" w:color="auto"/>
      </w:divBdr>
    </w:div>
    <w:div w:id="733045271">
      <w:bodyDiv w:val="1"/>
      <w:marLeft w:val="0"/>
      <w:marRight w:val="0"/>
      <w:marTop w:val="0"/>
      <w:marBottom w:val="0"/>
      <w:divBdr>
        <w:top w:val="none" w:sz="0" w:space="0" w:color="auto"/>
        <w:left w:val="none" w:sz="0" w:space="0" w:color="auto"/>
        <w:bottom w:val="none" w:sz="0" w:space="0" w:color="auto"/>
        <w:right w:val="none" w:sz="0" w:space="0" w:color="auto"/>
      </w:divBdr>
    </w:div>
    <w:div w:id="748306975">
      <w:bodyDiv w:val="1"/>
      <w:marLeft w:val="0"/>
      <w:marRight w:val="0"/>
      <w:marTop w:val="0"/>
      <w:marBottom w:val="0"/>
      <w:divBdr>
        <w:top w:val="none" w:sz="0" w:space="0" w:color="auto"/>
        <w:left w:val="none" w:sz="0" w:space="0" w:color="auto"/>
        <w:bottom w:val="none" w:sz="0" w:space="0" w:color="auto"/>
        <w:right w:val="none" w:sz="0" w:space="0" w:color="auto"/>
      </w:divBdr>
    </w:div>
    <w:div w:id="916285054">
      <w:bodyDiv w:val="1"/>
      <w:marLeft w:val="0"/>
      <w:marRight w:val="0"/>
      <w:marTop w:val="0"/>
      <w:marBottom w:val="0"/>
      <w:divBdr>
        <w:top w:val="none" w:sz="0" w:space="0" w:color="auto"/>
        <w:left w:val="none" w:sz="0" w:space="0" w:color="auto"/>
        <w:bottom w:val="none" w:sz="0" w:space="0" w:color="auto"/>
        <w:right w:val="none" w:sz="0" w:space="0" w:color="auto"/>
      </w:divBdr>
    </w:div>
    <w:div w:id="941495399">
      <w:bodyDiv w:val="1"/>
      <w:marLeft w:val="0"/>
      <w:marRight w:val="0"/>
      <w:marTop w:val="0"/>
      <w:marBottom w:val="0"/>
      <w:divBdr>
        <w:top w:val="none" w:sz="0" w:space="0" w:color="auto"/>
        <w:left w:val="none" w:sz="0" w:space="0" w:color="auto"/>
        <w:bottom w:val="none" w:sz="0" w:space="0" w:color="auto"/>
        <w:right w:val="none" w:sz="0" w:space="0" w:color="auto"/>
      </w:divBdr>
    </w:div>
    <w:div w:id="969165354">
      <w:bodyDiv w:val="1"/>
      <w:marLeft w:val="0"/>
      <w:marRight w:val="0"/>
      <w:marTop w:val="0"/>
      <w:marBottom w:val="0"/>
      <w:divBdr>
        <w:top w:val="none" w:sz="0" w:space="0" w:color="auto"/>
        <w:left w:val="none" w:sz="0" w:space="0" w:color="auto"/>
        <w:bottom w:val="none" w:sz="0" w:space="0" w:color="auto"/>
        <w:right w:val="none" w:sz="0" w:space="0" w:color="auto"/>
      </w:divBdr>
    </w:div>
    <w:div w:id="1061094456">
      <w:bodyDiv w:val="1"/>
      <w:marLeft w:val="0"/>
      <w:marRight w:val="0"/>
      <w:marTop w:val="0"/>
      <w:marBottom w:val="0"/>
      <w:divBdr>
        <w:top w:val="none" w:sz="0" w:space="0" w:color="auto"/>
        <w:left w:val="none" w:sz="0" w:space="0" w:color="auto"/>
        <w:bottom w:val="none" w:sz="0" w:space="0" w:color="auto"/>
        <w:right w:val="none" w:sz="0" w:space="0" w:color="auto"/>
      </w:divBdr>
    </w:div>
    <w:div w:id="1134102823">
      <w:bodyDiv w:val="1"/>
      <w:marLeft w:val="0"/>
      <w:marRight w:val="0"/>
      <w:marTop w:val="0"/>
      <w:marBottom w:val="0"/>
      <w:divBdr>
        <w:top w:val="none" w:sz="0" w:space="0" w:color="auto"/>
        <w:left w:val="none" w:sz="0" w:space="0" w:color="auto"/>
        <w:bottom w:val="none" w:sz="0" w:space="0" w:color="auto"/>
        <w:right w:val="none" w:sz="0" w:space="0" w:color="auto"/>
      </w:divBdr>
    </w:div>
    <w:div w:id="1148589104">
      <w:bodyDiv w:val="1"/>
      <w:marLeft w:val="0"/>
      <w:marRight w:val="0"/>
      <w:marTop w:val="0"/>
      <w:marBottom w:val="0"/>
      <w:divBdr>
        <w:top w:val="none" w:sz="0" w:space="0" w:color="auto"/>
        <w:left w:val="none" w:sz="0" w:space="0" w:color="auto"/>
        <w:bottom w:val="none" w:sz="0" w:space="0" w:color="auto"/>
        <w:right w:val="none" w:sz="0" w:space="0" w:color="auto"/>
      </w:divBdr>
    </w:div>
    <w:div w:id="1178735485">
      <w:bodyDiv w:val="1"/>
      <w:marLeft w:val="0"/>
      <w:marRight w:val="0"/>
      <w:marTop w:val="0"/>
      <w:marBottom w:val="0"/>
      <w:divBdr>
        <w:top w:val="none" w:sz="0" w:space="0" w:color="auto"/>
        <w:left w:val="none" w:sz="0" w:space="0" w:color="auto"/>
        <w:bottom w:val="none" w:sz="0" w:space="0" w:color="auto"/>
        <w:right w:val="none" w:sz="0" w:space="0" w:color="auto"/>
      </w:divBdr>
    </w:div>
    <w:div w:id="1219167115">
      <w:bodyDiv w:val="1"/>
      <w:marLeft w:val="0"/>
      <w:marRight w:val="0"/>
      <w:marTop w:val="0"/>
      <w:marBottom w:val="0"/>
      <w:divBdr>
        <w:top w:val="none" w:sz="0" w:space="0" w:color="auto"/>
        <w:left w:val="none" w:sz="0" w:space="0" w:color="auto"/>
        <w:bottom w:val="none" w:sz="0" w:space="0" w:color="auto"/>
        <w:right w:val="none" w:sz="0" w:space="0" w:color="auto"/>
      </w:divBdr>
    </w:div>
    <w:div w:id="1243835147">
      <w:bodyDiv w:val="1"/>
      <w:marLeft w:val="0"/>
      <w:marRight w:val="0"/>
      <w:marTop w:val="0"/>
      <w:marBottom w:val="0"/>
      <w:divBdr>
        <w:top w:val="none" w:sz="0" w:space="0" w:color="auto"/>
        <w:left w:val="none" w:sz="0" w:space="0" w:color="auto"/>
        <w:bottom w:val="none" w:sz="0" w:space="0" w:color="auto"/>
        <w:right w:val="none" w:sz="0" w:space="0" w:color="auto"/>
      </w:divBdr>
    </w:div>
    <w:div w:id="1320890617">
      <w:bodyDiv w:val="1"/>
      <w:marLeft w:val="0"/>
      <w:marRight w:val="0"/>
      <w:marTop w:val="0"/>
      <w:marBottom w:val="0"/>
      <w:divBdr>
        <w:top w:val="none" w:sz="0" w:space="0" w:color="auto"/>
        <w:left w:val="none" w:sz="0" w:space="0" w:color="auto"/>
        <w:bottom w:val="none" w:sz="0" w:space="0" w:color="auto"/>
        <w:right w:val="none" w:sz="0" w:space="0" w:color="auto"/>
      </w:divBdr>
    </w:div>
    <w:div w:id="1362048210">
      <w:bodyDiv w:val="1"/>
      <w:marLeft w:val="0"/>
      <w:marRight w:val="0"/>
      <w:marTop w:val="0"/>
      <w:marBottom w:val="0"/>
      <w:divBdr>
        <w:top w:val="none" w:sz="0" w:space="0" w:color="auto"/>
        <w:left w:val="none" w:sz="0" w:space="0" w:color="auto"/>
        <w:bottom w:val="none" w:sz="0" w:space="0" w:color="auto"/>
        <w:right w:val="none" w:sz="0" w:space="0" w:color="auto"/>
      </w:divBdr>
    </w:div>
    <w:div w:id="1387341506">
      <w:bodyDiv w:val="1"/>
      <w:marLeft w:val="0"/>
      <w:marRight w:val="0"/>
      <w:marTop w:val="0"/>
      <w:marBottom w:val="0"/>
      <w:divBdr>
        <w:top w:val="none" w:sz="0" w:space="0" w:color="auto"/>
        <w:left w:val="none" w:sz="0" w:space="0" w:color="auto"/>
        <w:bottom w:val="none" w:sz="0" w:space="0" w:color="auto"/>
        <w:right w:val="none" w:sz="0" w:space="0" w:color="auto"/>
      </w:divBdr>
    </w:div>
    <w:div w:id="1412005388">
      <w:bodyDiv w:val="1"/>
      <w:marLeft w:val="0"/>
      <w:marRight w:val="0"/>
      <w:marTop w:val="0"/>
      <w:marBottom w:val="0"/>
      <w:divBdr>
        <w:top w:val="none" w:sz="0" w:space="0" w:color="auto"/>
        <w:left w:val="none" w:sz="0" w:space="0" w:color="auto"/>
        <w:bottom w:val="none" w:sz="0" w:space="0" w:color="auto"/>
        <w:right w:val="none" w:sz="0" w:space="0" w:color="auto"/>
      </w:divBdr>
    </w:div>
    <w:div w:id="1487823616">
      <w:bodyDiv w:val="1"/>
      <w:marLeft w:val="0"/>
      <w:marRight w:val="0"/>
      <w:marTop w:val="0"/>
      <w:marBottom w:val="0"/>
      <w:divBdr>
        <w:top w:val="none" w:sz="0" w:space="0" w:color="auto"/>
        <w:left w:val="none" w:sz="0" w:space="0" w:color="auto"/>
        <w:bottom w:val="none" w:sz="0" w:space="0" w:color="auto"/>
        <w:right w:val="none" w:sz="0" w:space="0" w:color="auto"/>
      </w:divBdr>
    </w:div>
    <w:div w:id="1509441435">
      <w:bodyDiv w:val="1"/>
      <w:marLeft w:val="0"/>
      <w:marRight w:val="0"/>
      <w:marTop w:val="0"/>
      <w:marBottom w:val="0"/>
      <w:divBdr>
        <w:top w:val="none" w:sz="0" w:space="0" w:color="auto"/>
        <w:left w:val="none" w:sz="0" w:space="0" w:color="auto"/>
        <w:bottom w:val="none" w:sz="0" w:space="0" w:color="auto"/>
        <w:right w:val="none" w:sz="0" w:space="0" w:color="auto"/>
      </w:divBdr>
    </w:div>
    <w:div w:id="1535146495">
      <w:bodyDiv w:val="1"/>
      <w:marLeft w:val="0"/>
      <w:marRight w:val="0"/>
      <w:marTop w:val="0"/>
      <w:marBottom w:val="0"/>
      <w:divBdr>
        <w:top w:val="none" w:sz="0" w:space="0" w:color="auto"/>
        <w:left w:val="none" w:sz="0" w:space="0" w:color="auto"/>
        <w:bottom w:val="none" w:sz="0" w:space="0" w:color="auto"/>
        <w:right w:val="none" w:sz="0" w:space="0" w:color="auto"/>
      </w:divBdr>
    </w:div>
    <w:div w:id="1572932988">
      <w:bodyDiv w:val="1"/>
      <w:marLeft w:val="0"/>
      <w:marRight w:val="0"/>
      <w:marTop w:val="0"/>
      <w:marBottom w:val="0"/>
      <w:divBdr>
        <w:top w:val="none" w:sz="0" w:space="0" w:color="auto"/>
        <w:left w:val="none" w:sz="0" w:space="0" w:color="auto"/>
        <w:bottom w:val="none" w:sz="0" w:space="0" w:color="auto"/>
        <w:right w:val="none" w:sz="0" w:space="0" w:color="auto"/>
      </w:divBdr>
    </w:div>
    <w:div w:id="1669476937">
      <w:bodyDiv w:val="1"/>
      <w:marLeft w:val="0"/>
      <w:marRight w:val="0"/>
      <w:marTop w:val="0"/>
      <w:marBottom w:val="0"/>
      <w:divBdr>
        <w:top w:val="none" w:sz="0" w:space="0" w:color="auto"/>
        <w:left w:val="none" w:sz="0" w:space="0" w:color="auto"/>
        <w:bottom w:val="none" w:sz="0" w:space="0" w:color="auto"/>
        <w:right w:val="none" w:sz="0" w:space="0" w:color="auto"/>
      </w:divBdr>
    </w:div>
    <w:div w:id="1677682614">
      <w:bodyDiv w:val="1"/>
      <w:marLeft w:val="0"/>
      <w:marRight w:val="0"/>
      <w:marTop w:val="0"/>
      <w:marBottom w:val="0"/>
      <w:divBdr>
        <w:top w:val="none" w:sz="0" w:space="0" w:color="auto"/>
        <w:left w:val="none" w:sz="0" w:space="0" w:color="auto"/>
        <w:bottom w:val="none" w:sz="0" w:space="0" w:color="auto"/>
        <w:right w:val="none" w:sz="0" w:space="0" w:color="auto"/>
      </w:divBdr>
    </w:div>
    <w:div w:id="1686636567">
      <w:bodyDiv w:val="1"/>
      <w:marLeft w:val="0"/>
      <w:marRight w:val="0"/>
      <w:marTop w:val="0"/>
      <w:marBottom w:val="0"/>
      <w:divBdr>
        <w:top w:val="none" w:sz="0" w:space="0" w:color="auto"/>
        <w:left w:val="none" w:sz="0" w:space="0" w:color="auto"/>
        <w:bottom w:val="none" w:sz="0" w:space="0" w:color="auto"/>
        <w:right w:val="none" w:sz="0" w:space="0" w:color="auto"/>
      </w:divBdr>
    </w:div>
    <w:div w:id="1745179920">
      <w:bodyDiv w:val="1"/>
      <w:marLeft w:val="0"/>
      <w:marRight w:val="0"/>
      <w:marTop w:val="0"/>
      <w:marBottom w:val="0"/>
      <w:divBdr>
        <w:top w:val="none" w:sz="0" w:space="0" w:color="auto"/>
        <w:left w:val="none" w:sz="0" w:space="0" w:color="auto"/>
        <w:bottom w:val="none" w:sz="0" w:space="0" w:color="auto"/>
        <w:right w:val="none" w:sz="0" w:space="0" w:color="auto"/>
      </w:divBdr>
    </w:div>
    <w:div w:id="1752584921">
      <w:bodyDiv w:val="1"/>
      <w:marLeft w:val="0"/>
      <w:marRight w:val="0"/>
      <w:marTop w:val="0"/>
      <w:marBottom w:val="0"/>
      <w:divBdr>
        <w:top w:val="none" w:sz="0" w:space="0" w:color="auto"/>
        <w:left w:val="none" w:sz="0" w:space="0" w:color="auto"/>
        <w:bottom w:val="none" w:sz="0" w:space="0" w:color="auto"/>
        <w:right w:val="none" w:sz="0" w:space="0" w:color="auto"/>
      </w:divBdr>
    </w:div>
    <w:div w:id="1839038147">
      <w:bodyDiv w:val="1"/>
      <w:marLeft w:val="0"/>
      <w:marRight w:val="0"/>
      <w:marTop w:val="0"/>
      <w:marBottom w:val="0"/>
      <w:divBdr>
        <w:top w:val="none" w:sz="0" w:space="0" w:color="auto"/>
        <w:left w:val="none" w:sz="0" w:space="0" w:color="auto"/>
        <w:bottom w:val="none" w:sz="0" w:space="0" w:color="auto"/>
        <w:right w:val="none" w:sz="0" w:space="0" w:color="auto"/>
      </w:divBdr>
    </w:div>
    <w:div w:id="1849981497">
      <w:bodyDiv w:val="1"/>
      <w:marLeft w:val="0"/>
      <w:marRight w:val="0"/>
      <w:marTop w:val="0"/>
      <w:marBottom w:val="0"/>
      <w:divBdr>
        <w:top w:val="none" w:sz="0" w:space="0" w:color="auto"/>
        <w:left w:val="none" w:sz="0" w:space="0" w:color="auto"/>
        <w:bottom w:val="none" w:sz="0" w:space="0" w:color="auto"/>
        <w:right w:val="none" w:sz="0" w:space="0" w:color="auto"/>
      </w:divBdr>
    </w:div>
    <w:div w:id="1881897043">
      <w:bodyDiv w:val="1"/>
      <w:marLeft w:val="0"/>
      <w:marRight w:val="0"/>
      <w:marTop w:val="0"/>
      <w:marBottom w:val="0"/>
      <w:divBdr>
        <w:top w:val="none" w:sz="0" w:space="0" w:color="auto"/>
        <w:left w:val="none" w:sz="0" w:space="0" w:color="auto"/>
        <w:bottom w:val="none" w:sz="0" w:space="0" w:color="auto"/>
        <w:right w:val="none" w:sz="0" w:space="0" w:color="auto"/>
      </w:divBdr>
    </w:div>
    <w:div w:id="1928266910">
      <w:bodyDiv w:val="1"/>
      <w:marLeft w:val="0"/>
      <w:marRight w:val="0"/>
      <w:marTop w:val="0"/>
      <w:marBottom w:val="0"/>
      <w:divBdr>
        <w:top w:val="none" w:sz="0" w:space="0" w:color="auto"/>
        <w:left w:val="none" w:sz="0" w:space="0" w:color="auto"/>
        <w:bottom w:val="none" w:sz="0" w:space="0" w:color="auto"/>
        <w:right w:val="none" w:sz="0" w:space="0" w:color="auto"/>
      </w:divBdr>
    </w:div>
    <w:div w:id="1932738196">
      <w:bodyDiv w:val="1"/>
      <w:marLeft w:val="0"/>
      <w:marRight w:val="0"/>
      <w:marTop w:val="0"/>
      <w:marBottom w:val="0"/>
      <w:divBdr>
        <w:top w:val="none" w:sz="0" w:space="0" w:color="auto"/>
        <w:left w:val="none" w:sz="0" w:space="0" w:color="auto"/>
        <w:bottom w:val="none" w:sz="0" w:space="0" w:color="auto"/>
        <w:right w:val="none" w:sz="0" w:space="0" w:color="auto"/>
      </w:divBdr>
    </w:div>
    <w:div w:id="2012950972">
      <w:bodyDiv w:val="1"/>
      <w:marLeft w:val="0"/>
      <w:marRight w:val="0"/>
      <w:marTop w:val="0"/>
      <w:marBottom w:val="0"/>
      <w:divBdr>
        <w:top w:val="none" w:sz="0" w:space="0" w:color="auto"/>
        <w:left w:val="none" w:sz="0" w:space="0" w:color="auto"/>
        <w:bottom w:val="none" w:sz="0" w:space="0" w:color="auto"/>
        <w:right w:val="none" w:sz="0" w:space="0" w:color="auto"/>
      </w:divBdr>
    </w:div>
    <w:div w:id="2025980403">
      <w:bodyDiv w:val="1"/>
      <w:marLeft w:val="0"/>
      <w:marRight w:val="0"/>
      <w:marTop w:val="0"/>
      <w:marBottom w:val="0"/>
      <w:divBdr>
        <w:top w:val="none" w:sz="0" w:space="0" w:color="auto"/>
        <w:left w:val="none" w:sz="0" w:space="0" w:color="auto"/>
        <w:bottom w:val="none" w:sz="0" w:space="0" w:color="auto"/>
        <w:right w:val="none" w:sz="0" w:space="0" w:color="auto"/>
      </w:divBdr>
    </w:div>
    <w:div w:id="2056199144">
      <w:bodyDiv w:val="1"/>
      <w:marLeft w:val="0"/>
      <w:marRight w:val="0"/>
      <w:marTop w:val="0"/>
      <w:marBottom w:val="0"/>
      <w:divBdr>
        <w:top w:val="none" w:sz="0" w:space="0" w:color="auto"/>
        <w:left w:val="none" w:sz="0" w:space="0" w:color="auto"/>
        <w:bottom w:val="none" w:sz="0" w:space="0" w:color="auto"/>
        <w:right w:val="none" w:sz="0" w:space="0" w:color="auto"/>
      </w:divBdr>
    </w:div>
    <w:div w:id="214022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com.ro"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ranzactii@nuclearelectrica.ro"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nuclearelectrica.ro" TargetMode="External"/><Relationship Id="rId1" Type="http://schemas.openxmlformats.org/officeDocument/2006/relationships/hyperlink" Target="mailto:office@nuclearelectrica.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rizea\Desktop\Antete%20noi%2001.11.2006\document%20general-S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52058-2A5F-4861-BB4D-DC8734547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 general-SNN</Template>
  <TotalTime>79</TotalTime>
  <Pages>3</Pages>
  <Words>860</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6287</CharactersWithSpaces>
  <SharedDoc>false</SharedDoc>
  <HLinks>
    <vt:vector size="12" baseType="variant">
      <vt:variant>
        <vt:i4>7208998</vt:i4>
      </vt:variant>
      <vt:variant>
        <vt:i4>8</vt:i4>
      </vt:variant>
      <vt:variant>
        <vt:i4>0</vt:i4>
      </vt:variant>
      <vt:variant>
        <vt:i4>5</vt:i4>
      </vt:variant>
      <vt:variant>
        <vt:lpwstr>http://www.nuclearelectrica.ro/</vt:lpwstr>
      </vt:variant>
      <vt:variant>
        <vt:lpwstr/>
      </vt:variant>
      <vt:variant>
        <vt:i4>4063242</vt:i4>
      </vt:variant>
      <vt:variant>
        <vt:i4>5</vt:i4>
      </vt:variant>
      <vt:variant>
        <vt:i4>0</vt:i4>
      </vt:variant>
      <vt:variant>
        <vt:i4>5</vt:i4>
      </vt:variant>
      <vt:variant>
        <vt:lpwstr>mailto:office@nuclearelectrica.ro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lrizea</dc:creator>
  <cp:keywords/>
  <cp:lastModifiedBy>Stamate Alexandru</cp:lastModifiedBy>
  <cp:revision>5</cp:revision>
  <cp:lastPrinted>2022-09-30T08:33:00Z</cp:lastPrinted>
  <dcterms:created xsi:type="dcterms:W3CDTF">2026-02-11T12:18:00Z</dcterms:created>
  <dcterms:modified xsi:type="dcterms:W3CDTF">2026-02-17T11:59:00Z</dcterms:modified>
</cp:coreProperties>
</file>